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w w:val="150"/>
          <w:sz w:val="52"/>
        </w:rPr>
      </w:pPr>
    </w:p>
    <w:p>
      <w:pPr>
        <w:rPr>
          <w:rFonts w:hint="eastAsia" w:ascii="宋体" w:hAnsi="宋体"/>
          <w:b/>
          <w:w w:val="150"/>
          <w:sz w:val="52"/>
        </w:rPr>
      </w:pPr>
    </w:p>
    <w:p>
      <w:pPr>
        <w:jc w:val="center"/>
        <w:rPr>
          <w:rFonts w:hint="eastAsia" w:ascii="黑体" w:hAnsi="宋体" w:eastAsia="黑体"/>
          <w:b/>
          <w:w w:val="150"/>
          <w:sz w:val="84"/>
          <w:szCs w:val="84"/>
        </w:rPr>
      </w:pPr>
      <w:r>
        <w:rPr>
          <w:rFonts w:hint="eastAsia" w:ascii="黑体" w:hAnsi="宋体" w:eastAsia="黑体"/>
          <w:b/>
          <w:w w:val="150"/>
          <w:sz w:val="84"/>
          <w:szCs w:val="84"/>
          <w:lang w:val="en-US" w:eastAsia="zh-CN"/>
        </w:rPr>
        <w:t>询 价</w:t>
      </w:r>
      <w:r>
        <w:rPr>
          <w:rFonts w:hint="eastAsia" w:ascii="黑体" w:hAnsi="宋体" w:eastAsia="黑体"/>
          <w:b/>
          <w:w w:val="150"/>
          <w:sz w:val="84"/>
          <w:szCs w:val="84"/>
        </w:rPr>
        <w:t xml:space="preserve"> 文 件</w:t>
      </w:r>
    </w:p>
    <w:p>
      <w:pPr>
        <w:jc w:val="center"/>
        <w:rPr>
          <w:rFonts w:hint="eastAsia"/>
          <w:b/>
          <w:bCs/>
          <w:sz w:val="48"/>
          <w:szCs w:val="48"/>
        </w:rPr>
      </w:pPr>
    </w:p>
    <w:p>
      <w:pPr>
        <w:rPr>
          <w:rFonts w:hint="eastAsia" w:ascii="宋体" w:hAnsi="宋体"/>
          <w:sz w:val="44"/>
          <w:szCs w:val="44"/>
        </w:rPr>
      </w:pPr>
    </w:p>
    <w:p/>
    <w:p/>
    <w:p>
      <w:pPr>
        <w:tabs>
          <w:tab w:val="left" w:pos="1140"/>
        </w:tabs>
        <w:rPr>
          <w:rFonts w:hint="eastAsia" w:ascii="Arial" w:hAnsi="Arial"/>
          <w:sz w:val="32"/>
        </w:rPr>
      </w:pPr>
    </w:p>
    <w:p>
      <w:pPr>
        <w:tabs>
          <w:tab w:val="left" w:pos="1140"/>
        </w:tabs>
        <w:rPr>
          <w:rFonts w:ascii="Arial" w:hAnsi="Arial"/>
          <w:sz w:val="32"/>
        </w:rPr>
      </w:pPr>
    </w:p>
    <w:p>
      <w:pPr>
        <w:tabs>
          <w:tab w:val="left" w:pos="1140"/>
        </w:tabs>
        <w:rPr>
          <w:rFonts w:ascii="Arial" w:hAnsi="Arial"/>
          <w:sz w:val="32"/>
        </w:rPr>
      </w:pPr>
    </w:p>
    <w:p>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JXLXCG202607002</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pPr>
        <w:spacing w:line="360" w:lineRule="auto"/>
        <w:ind w:left="3027" w:leftChars="495" w:hanging="1988" w:hangingChars="550"/>
        <w:rPr>
          <w:rFonts w:hint="default" w:ascii="黑体" w:hAnsi="宋体" w:eastAsia="黑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 xml:space="preserve"> 2026年世界职业院校技能大赛争夺赛艺术设计赛道技术服务建设项目  </w:t>
      </w:r>
    </w:p>
    <w:p>
      <w:pPr>
        <w:rPr>
          <w:rFonts w:hint="eastAsia"/>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2"/>
        <w:spacing w:before="0" w:after="0" w:line="240" w:lineRule="auto"/>
        <w:jc w:val="center"/>
        <w:rPr>
          <w:rFonts w:hint="eastAsia" w:ascii="黑体" w:hAnsi="宋体"/>
          <w:b/>
          <w:sz w:val="36"/>
          <w:szCs w:val="36"/>
          <w:lang w:eastAsia="zh-CN"/>
        </w:rPr>
      </w:pPr>
      <w:r>
        <w:rPr>
          <w:rFonts w:hint="eastAsia" w:ascii="黑体" w:hAnsi="宋体"/>
          <w:b/>
          <w:sz w:val="36"/>
          <w:szCs w:val="36"/>
          <w:lang w:eastAsia="zh-CN"/>
        </w:rPr>
        <w:t>晋江市晋兴职业中专学校</w:t>
      </w:r>
    </w:p>
    <w:p>
      <w:pPr>
        <w:pStyle w:val="2"/>
        <w:spacing w:before="0" w:after="0" w:line="240" w:lineRule="auto"/>
        <w:jc w:val="center"/>
        <w:rPr>
          <w:rFonts w:hint="eastAsia" w:ascii="黑体" w:hAnsi="黑体"/>
          <w:sz w:val="28"/>
          <w:szCs w:val="28"/>
          <w:u w:val="none"/>
          <w:lang w:eastAsia="zh-CN"/>
        </w:rPr>
      </w:pPr>
      <w:r>
        <w:rPr>
          <w:rFonts w:hint="eastAsia" w:ascii="黑体" w:hAnsi="宋体" w:eastAsia="黑体"/>
          <w:b/>
          <w:sz w:val="36"/>
          <w:szCs w:val="36"/>
          <w:u w:val="none"/>
        </w:rPr>
        <w:t xml:space="preserve">  202</w:t>
      </w:r>
      <w:r>
        <w:rPr>
          <w:rFonts w:hint="eastAsia" w:ascii="黑体" w:hAnsi="宋体"/>
          <w:b/>
          <w:sz w:val="36"/>
          <w:szCs w:val="36"/>
          <w:u w:val="none"/>
          <w:lang w:val="en-US" w:eastAsia="zh-CN"/>
        </w:rPr>
        <w:t>6</w:t>
      </w:r>
      <w:r>
        <w:rPr>
          <w:rFonts w:hint="eastAsia" w:ascii="黑体" w:hAnsi="宋体" w:eastAsia="黑体"/>
          <w:b/>
          <w:sz w:val="36"/>
          <w:szCs w:val="36"/>
          <w:u w:val="none"/>
        </w:rPr>
        <w:t xml:space="preserve"> 年</w:t>
      </w:r>
      <w:r>
        <w:rPr>
          <w:rFonts w:hint="eastAsia" w:ascii="黑体" w:hAnsi="宋体"/>
          <w:b/>
          <w:sz w:val="36"/>
          <w:szCs w:val="36"/>
          <w:u w:val="none"/>
          <w:lang w:val="en-US" w:eastAsia="zh-CN"/>
        </w:rPr>
        <w:t xml:space="preserve"> 7 </w:t>
      </w:r>
      <w:r>
        <w:rPr>
          <w:rFonts w:hint="eastAsia" w:ascii="黑体" w:hAnsi="宋体" w:eastAsia="黑体"/>
          <w:b/>
          <w:sz w:val="36"/>
          <w:szCs w:val="36"/>
          <w:u w:val="none"/>
        </w:rPr>
        <w:t>月</w:t>
      </w:r>
    </w:p>
    <w:p>
      <w:pPr>
        <w:widowControl/>
        <w:shd w:val="clear" w:color="auto" w:fill="FFFFFF"/>
        <w:spacing w:line="400" w:lineRule="exact"/>
        <w:ind w:firstLine="480"/>
        <w:jc w:val="left"/>
        <w:rPr>
          <w:rFonts w:hint="eastAsia" w:ascii="宋体" w:hAnsi="宋体" w:cs="宋体"/>
          <w:color w:val="000000"/>
          <w:kern w:val="0"/>
          <w:szCs w:val="21"/>
          <w:u w:val="none"/>
        </w:rPr>
      </w:pPr>
    </w:p>
    <w:p>
      <w:pPr>
        <w:widowControl/>
        <w:shd w:val="clear" w:color="auto" w:fill="FFFFFF"/>
        <w:spacing w:line="400" w:lineRule="exact"/>
        <w:ind w:firstLine="480"/>
        <w:jc w:val="left"/>
        <w:rPr>
          <w:rFonts w:hint="eastAsia" w:ascii="宋体" w:hAnsi="宋体" w:cs="宋体"/>
          <w:color w:val="000000"/>
          <w:kern w:val="0"/>
          <w:szCs w:val="21"/>
          <w:u w:val="single"/>
        </w:rPr>
      </w:pPr>
    </w:p>
    <w:p>
      <w:pPr>
        <w:pStyle w:val="2"/>
        <w:spacing w:before="0" w:after="0" w:line="240" w:lineRule="auto"/>
        <w:jc w:val="center"/>
        <w:rPr>
          <w:rFonts w:hint="eastAsia" w:ascii="黑体" w:hAnsi="黑体"/>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before="0" w:after="0" w:line="240" w:lineRule="auto"/>
        <w:jc w:val="center"/>
        <w:rPr>
          <w:rFonts w:ascii="黑体" w:hAnsi="黑体"/>
          <w:sz w:val="28"/>
          <w:szCs w:val="28"/>
        </w:rPr>
      </w:pPr>
      <w:r>
        <w:rPr>
          <w:rFonts w:hint="eastAsia" w:ascii="黑体" w:hAnsi="黑体"/>
          <w:sz w:val="28"/>
          <w:szCs w:val="28"/>
          <w:lang w:val="en-US" w:eastAsia="zh-CN"/>
        </w:rPr>
        <w:t>晋兴职校2026年世界职业院校技能大赛争夺赛艺术设计赛道技术服务建设项目询价公</w:t>
      </w:r>
      <w:r>
        <w:rPr>
          <w:rFonts w:hint="eastAsia" w:ascii="黑体" w:hAnsi="黑体"/>
          <w:sz w:val="28"/>
          <w:szCs w:val="28"/>
        </w:rPr>
        <w:t>告</w:t>
      </w:r>
    </w:p>
    <w:p>
      <w:pPr>
        <w:widowControl/>
        <w:shd w:val="clear" w:color="auto" w:fill="FFFFFF"/>
        <w:spacing w:line="400" w:lineRule="exact"/>
        <w:ind w:firstLine="480"/>
        <w:jc w:val="left"/>
        <w:rPr>
          <w:rFonts w:hint="eastAsia" w:ascii="宋体" w:hAnsi="宋体" w:cs="宋体"/>
          <w:color w:val="000000"/>
          <w:kern w:val="0"/>
          <w:szCs w:val="21"/>
          <w:u w:val="single"/>
        </w:rPr>
      </w:pPr>
    </w:p>
    <w:p>
      <w:pPr>
        <w:widowControl/>
        <w:shd w:val="clear" w:color="auto" w:fill="FFFFFF"/>
        <w:spacing w:line="400" w:lineRule="exact"/>
        <w:ind w:firstLine="480"/>
        <w:jc w:val="left"/>
        <w:rPr>
          <w:rFonts w:ascii="宋体" w:hAnsi="宋体" w:cs="宋体"/>
          <w:color w:val="000000"/>
          <w:kern w:val="0"/>
          <w:szCs w:val="21"/>
        </w:rPr>
      </w:pPr>
      <w:r>
        <w:rPr>
          <w:rFonts w:hint="eastAsia" w:ascii="宋体" w:hAnsi="宋体" w:cs="宋体"/>
          <w:color w:val="000000"/>
          <w:kern w:val="0"/>
          <w:szCs w:val="21"/>
          <w:u w:val="single"/>
          <w:lang w:eastAsia="zh-CN"/>
        </w:rPr>
        <w:t>晋江市晋兴职业中专学校</w:t>
      </w:r>
      <w:r>
        <w:rPr>
          <w:rFonts w:hint="eastAsia" w:ascii="宋体" w:hAnsi="宋体" w:cs="宋体"/>
          <w:color w:val="000000"/>
          <w:kern w:val="0"/>
          <w:szCs w:val="21"/>
        </w:rPr>
        <w:t>对</w:t>
      </w:r>
      <w:r>
        <w:rPr>
          <w:rFonts w:hint="eastAsia" w:ascii="宋体" w:hAnsi="宋体" w:cs="宋体"/>
          <w:color w:val="000000"/>
          <w:kern w:val="0"/>
          <w:szCs w:val="21"/>
          <w:u w:val="single"/>
          <w:lang w:val="en-US" w:eastAsia="zh-CN"/>
        </w:rPr>
        <w:t>2026年世界职业院校技能大赛争夺赛艺术设计赛道技术服务建设项目</w:t>
      </w:r>
      <w:r>
        <w:rPr>
          <w:rFonts w:hint="eastAsia" w:ascii="宋体" w:hAnsi="宋体" w:cs="宋体"/>
          <w:color w:val="000000"/>
          <w:kern w:val="0"/>
          <w:szCs w:val="21"/>
        </w:rPr>
        <w:t>进行公开</w:t>
      </w:r>
      <w:r>
        <w:rPr>
          <w:rFonts w:hint="eastAsia" w:cs="宋体" w:asciiTheme="minorEastAsia" w:hAnsiTheme="minorEastAsia" w:eastAsiaTheme="minorEastAsia"/>
          <w:color w:val="000000"/>
          <w:kern w:val="0"/>
          <w:szCs w:val="21"/>
          <w:lang w:val="en-US" w:eastAsia="zh-CN"/>
        </w:rPr>
        <w:t>询价</w:t>
      </w:r>
      <w:r>
        <w:rPr>
          <w:rFonts w:hint="eastAsia" w:ascii="宋体" w:hAnsi="宋体" w:cs="宋体"/>
          <w:color w:val="000000"/>
          <w:kern w:val="0"/>
          <w:szCs w:val="21"/>
        </w:rPr>
        <w:t>，现邀请符合资格条件的供应商前来</w:t>
      </w:r>
      <w:r>
        <w:rPr>
          <w:rFonts w:hint="eastAsia" w:ascii="宋体" w:hAnsi="宋体" w:cs="宋体"/>
          <w:color w:val="000000"/>
          <w:kern w:val="0"/>
          <w:szCs w:val="21"/>
          <w:lang w:val="en-US" w:eastAsia="zh-CN"/>
        </w:rPr>
        <w:t>参与</w:t>
      </w:r>
      <w:r>
        <w:rPr>
          <w:rFonts w:hint="eastAsia" w:ascii="宋体" w:hAnsi="宋体" w:cs="宋体"/>
          <w:color w:val="000000"/>
          <w:kern w:val="0"/>
          <w:szCs w:val="21"/>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2" w:firstLineChars="200"/>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一、项目基本信息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1、项目名称：晋江市晋兴职业中专学校</w:t>
      </w:r>
      <w:r>
        <w:rPr>
          <w:rFonts w:hint="eastAsia" w:cs="宋体"/>
          <w:color w:val="000000"/>
          <w:kern w:val="0"/>
          <w:sz w:val="21"/>
          <w:szCs w:val="21"/>
          <w:lang w:val="en-US" w:eastAsia="zh-CN" w:bidi="ar-SA"/>
        </w:rPr>
        <w:t>2026年世界职业院校技能大赛争夺赛艺术设计赛道技术服务建设项目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eastAsia"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r>
        <w:rPr>
          <w:rFonts w:hint="eastAsia" w:cs="宋体"/>
          <w:color w:val="000000"/>
          <w:kern w:val="0"/>
          <w:sz w:val="21"/>
          <w:szCs w:val="21"/>
          <w:lang w:val="en-US" w:eastAsia="zh-CN" w:bidi="ar-SA"/>
        </w:rPr>
        <w:t>预算金额</w:t>
      </w:r>
      <w:r>
        <w:rPr>
          <w:rFonts w:hint="eastAsia" w:ascii="宋体" w:hAnsi="宋体" w:eastAsia="宋体" w:cs="宋体"/>
          <w:color w:val="000000"/>
          <w:kern w:val="0"/>
          <w:sz w:val="21"/>
          <w:szCs w:val="21"/>
          <w:lang w:val="en-US" w:eastAsia="zh-CN" w:bidi="ar-SA"/>
        </w:rPr>
        <w:t>：</w:t>
      </w:r>
      <w:r>
        <w:rPr>
          <w:rFonts w:hint="eastAsia" w:cs="宋体"/>
          <w:color w:val="000000"/>
          <w:kern w:val="0"/>
          <w:sz w:val="21"/>
          <w:szCs w:val="21"/>
          <w:lang w:val="en-US" w:eastAsia="zh-CN" w:bidi="ar-SA"/>
        </w:rPr>
        <w:t>15.48万元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default" w:cs="宋体"/>
          <w:color w:val="000000"/>
          <w:kern w:val="0"/>
          <w:sz w:val="21"/>
          <w:szCs w:val="21"/>
          <w:lang w:val="en-US" w:eastAsia="zh-CN" w:bidi="ar-SA"/>
        </w:rPr>
      </w:pPr>
      <w:r>
        <w:rPr>
          <w:rFonts w:hint="eastAsia" w:cs="宋体"/>
          <w:color w:val="000000"/>
          <w:kern w:val="0"/>
          <w:sz w:val="21"/>
          <w:szCs w:val="21"/>
          <w:lang w:val="en-US" w:eastAsia="zh-CN" w:bidi="ar-SA"/>
        </w:rPr>
        <w:t>3、建设</w:t>
      </w:r>
      <w:r>
        <w:rPr>
          <w:rFonts w:hint="eastAsia" w:ascii="宋体" w:hAnsi="宋体" w:eastAsia="宋体" w:cs="宋体"/>
          <w:color w:val="000000"/>
          <w:kern w:val="0"/>
          <w:sz w:val="21"/>
          <w:szCs w:val="21"/>
          <w:lang w:val="en-US" w:eastAsia="zh-CN" w:bidi="ar-SA"/>
        </w:rPr>
        <w:t>内容及技术要求</w:t>
      </w:r>
      <w:r>
        <w:rPr>
          <w:rFonts w:hint="eastAsia" w:cs="宋体"/>
          <w:color w:val="000000"/>
          <w:kern w:val="0"/>
          <w:sz w:val="21"/>
          <w:szCs w:val="21"/>
          <w:lang w:val="en-US" w:eastAsia="zh-CN" w:bidi="ar-SA"/>
        </w:rPr>
        <w:t>：</w:t>
      </w:r>
      <w:r>
        <w:rPr>
          <w:rFonts w:hint="eastAsia" w:cs="宋体"/>
          <w:b/>
          <w:bCs/>
          <w:color w:val="000000"/>
          <w:kern w:val="0"/>
          <w:sz w:val="21"/>
          <w:szCs w:val="21"/>
          <w:lang w:val="en-US" w:eastAsia="zh-CN" w:bidi="ar-SA"/>
        </w:rPr>
        <w:t>见询价公告附件。</w:t>
      </w:r>
    </w:p>
    <w:p>
      <w:pPr>
        <w:widowControl/>
        <w:shd w:val="clear" w:color="auto" w:fill="FFFFFF"/>
        <w:spacing w:line="400" w:lineRule="exact"/>
        <w:ind w:firstLine="422" w:firstLineChars="200"/>
        <w:jc w:val="left"/>
        <w:rPr>
          <w:rFonts w:ascii="宋体" w:hAnsi="宋体" w:cs="宋体"/>
          <w:color w:val="000000"/>
          <w:kern w:val="0"/>
          <w:szCs w:val="21"/>
        </w:rPr>
      </w:pPr>
      <w:r>
        <w:rPr>
          <w:rFonts w:hint="eastAsia" w:ascii="宋体" w:hAnsi="宋体" w:cs="宋体"/>
          <w:b/>
          <w:bCs/>
          <w:color w:val="000000"/>
          <w:kern w:val="0"/>
          <w:szCs w:val="21"/>
        </w:rPr>
        <w:t>二、</w:t>
      </w:r>
      <w:r>
        <w:rPr>
          <w:rFonts w:hint="eastAsia" w:cs="宋体" w:asciiTheme="minorEastAsia" w:hAnsiTheme="minorEastAsia" w:eastAsiaTheme="minorEastAsia"/>
          <w:b/>
          <w:bCs/>
          <w:color w:val="000000"/>
          <w:kern w:val="0"/>
          <w:szCs w:val="21"/>
        </w:rPr>
        <w:t>供应商</w:t>
      </w:r>
      <w:r>
        <w:rPr>
          <w:rFonts w:hint="eastAsia" w:ascii="宋体" w:hAnsi="宋体" w:cs="宋体"/>
          <w:b/>
          <w:bCs/>
          <w:color w:val="000000"/>
          <w:kern w:val="0"/>
          <w:szCs w:val="21"/>
        </w:rPr>
        <w:t>要求：</w:t>
      </w:r>
      <w:r>
        <w:rPr>
          <w:rFonts w:hint="eastAsia" w:ascii="宋体" w:hAnsi="宋体" w:cs="宋体"/>
          <w:color w:val="000000"/>
          <w:kern w:val="0"/>
          <w:szCs w:val="21"/>
        </w:rPr>
        <w:t>符合《中华人民共和国政府采购法》第二十二条规定条件；应具有本次</w:t>
      </w: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货物或服务的经营范围,并在工商、税务机关登记注册；本项目不接受联合体</w:t>
      </w:r>
      <w:r>
        <w:rPr>
          <w:rFonts w:hint="eastAsia" w:cs="宋体" w:asciiTheme="minorEastAsia" w:hAnsiTheme="minorEastAsia" w:eastAsiaTheme="minorEastAsia"/>
          <w:color w:val="000000"/>
          <w:kern w:val="0"/>
          <w:szCs w:val="21"/>
          <w:lang w:eastAsia="zh-CN"/>
        </w:rPr>
        <w:t>报价</w:t>
      </w:r>
      <w:r>
        <w:rPr>
          <w:rFonts w:hint="eastAsia" w:ascii="宋体" w:hAnsi="宋体" w:cs="宋体"/>
          <w:color w:val="000000"/>
          <w:kern w:val="0"/>
          <w:szCs w:val="21"/>
        </w:rPr>
        <w:t>。</w:t>
      </w:r>
    </w:p>
    <w:p>
      <w:pPr>
        <w:widowControl/>
        <w:shd w:val="clear" w:color="auto" w:fill="FFFFFF"/>
        <w:spacing w:line="400" w:lineRule="exact"/>
        <w:ind w:firstLine="480"/>
        <w:jc w:val="left"/>
        <w:rPr>
          <w:rFonts w:hint="eastAsia" w:cs="宋体" w:asciiTheme="minorEastAsia" w:hAnsiTheme="minorEastAsia" w:eastAsiaTheme="minorEastAsia"/>
          <w:color w:val="000000"/>
          <w:kern w:val="0"/>
          <w:szCs w:val="21"/>
        </w:rPr>
      </w:pPr>
      <w:r>
        <w:rPr>
          <w:rFonts w:hint="eastAsia" w:ascii="宋体" w:hAnsi="宋体" w:cs="宋体"/>
          <w:b/>
          <w:bCs/>
          <w:color w:val="000000"/>
          <w:kern w:val="0"/>
          <w:szCs w:val="21"/>
        </w:rPr>
        <w:t>三、</w:t>
      </w:r>
      <w:r>
        <w:rPr>
          <w:rFonts w:hint="eastAsia" w:cs="宋体" w:asciiTheme="minorEastAsia" w:hAnsiTheme="minorEastAsia" w:eastAsiaTheme="minorEastAsia"/>
          <w:b/>
          <w:bCs/>
          <w:color w:val="000000"/>
          <w:kern w:val="0"/>
          <w:szCs w:val="21"/>
        </w:rPr>
        <w:t>相关时间信息</w:t>
      </w:r>
    </w:p>
    <w:p>
      <w:pPr>
        <w:widowControl/>
        <w:shd w:val="clear" w:color="auto" w:fill="FFFFFF"/>
        <w:spacing w:line="400" w:lineRule="exact"/>
        <w:ind w:firstLine="48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lang w:eastAsia="zh-CN"/>
        </w:rPr>
        <w:t>、</w:t>
      </w:r>
      <w:r>
        <w:rPr>
          <w:rFonts w:hint="eastAsia" w:ascii="宋体" w:hAnsi="宋体" w:cs="宋体" w:eastAsiaTheme="minorEastAsia"/>
          <w:color w:val="000000"/>
          <w:kern w:val="0"/>
          <w:szCs w:val="21"/>
          <w:lang w:eastAsia="zh-CN"/>
        </w:rPr>
        <w:t>公告时间</w:t>
      </w:r>
      <w:r>
        <w:rPr>
          <w:rFonts w:hint="eastAsia" w:ascii="宋体" w:hAnsi="宋体" w:cs="宋体"/>
          <w:color w:val="000000"/>
          <w:kern w:val="0"/>
          <w:szCs w:val="21"/>
        </w:rPr>
        <w:t>:</w:t>
      </w:r>
      <w:r>
        <w:rPr>
          <w:rFonts w:hint="eastAsia" w:ascii="宋体" w:hAnsi="宋体" w:cs="宋体"/>
          <w:color w:val="auto"/>
          <w:kern w:val="0"/>
          <w:szCs w:val="21"/>
          <w:lang w:eastAsia="zh-CN"/>
        </w:rPr>
        <w:t>本次</w:t>
      </w:r>
      <w:r>
        <w:rPr>
          <w:rFonts w:hint="eastAsia" w:ascii="宋体" w:hAnsi="宋体" w:cs="宋体"/>
          <w:color w:val="auto"/>
          <w:kern w:val="0"/>
          <w:szCs w:val="21"/>
          <w:lang w:val="en-US" w:eastAsia="zh-CN"/>
        </w:rPr>
        <w:t>询价</w:t>
      </w:r>
      <w:r>
        <w:rPr>
          <w:rFonts w:hint="eastAsia" w:ascii="宋体" w:hAnsi="宋体" w:cs="宋体"/>
          <w:color w:val="auto"/>
          <w:kern w:val="0"/>
          <w:szCs w:val="21"/>
        </w:rPr>
        <w:t>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7</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13</w:t>
      </w:r>
      <w:r>
        <w:rPr>
          <w:rFonts w:hint="eastAsia" w:ascii="宋体" w:hAnsi="宋体" w:cs="宋体"/>
          <w:b/>
          <w:bCs/>
          <w:color w:val="auto"/>
          <w:kern w:val="0"/>
          <w:szCs w:val="21"/>
          <w:u w:val="single"/>
        </w:rPr>
        <w:t>日</w:t>
      </w:r>
      <w:r>
        <w:rPr>
          <w:rFonts w:hint="eastAsia" w:ascii="宋体" w:hAnsi="宋体" w:cs="宋体"/>
          <w:color w:val="auto"/>
          <w:kern w:val="0"/>
          <w:szCs w:val="21"/>
        </w:rPr>
        <w:t>至</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7</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18</w:t>
      </w:r>
      <w:r>
        <w:rPr>
          <w:rFonts w:hint="eastAsia" w:ascii="宋体" w:hAnsi="宋体" w:cs="宋体"/>
          <w:b/>
          <w:bCs/>
          <w:color w:val="auto"/>
          <w:kern w:val="0"/>
          <w:szCs w:val="21"/>
          <w:u w:val="single"/>
        </w:rPr>
        <w:t>日</w:t>
      </w:r>
      <w:r>
        <w:rPr>
          <w:rFonts w:hint="eastAsia" w:ascii="宋体" w:hAnsi="宋体" w:cs="宋体"/>
          <w:color w:val="auto"/>
          <w:kern w:val="0"/>
          <w:szCs w:val="21"/>
        </w:rPr>
        <w:t>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cs="宋体" w:asciiTheme="minorEastAsia" w:hAnsiTheme="minorEastAsia" w:eastAsiaTheme="minorEastAsia"/>
          <w:color w:val="auto"/>
          <w:kern w:val="0"/>
          <w:szCs w:val="21"/>
        </w:rPr>
        <w:t>；</w:t>
      </w:r>
    </w:p>
    <w:p>
      <w:pPr>
        <w:widowControl/>
        <w:shd w:val="clear" w:color="auto" w:fill="FFFFFF"/>
        <w:spacing w:line="400" w:lineRule="exact"/>
        <w:ind w:firstLine="480"/>
        <w:jc w:val="left"/>
        <w:rPr>
          <w:rFonts w:hint="eastAsia" w:ascii="宋体" w:hAnsi="宋体" w:cs="宋体"/>
          <w:color w:val="auto"/>
          <w:kern w:val="0"/>
          <w:szCs w:val="21"/>
        </w:rPr>
      </w:pPr>
      <w:r>
        <w:rPr>
          <w:rFonts w:hint="eastAsia" w:cs="宋体" w:asciiTheme="minorEastAsia" w:hAnsiTheme="minorEastAsia" w:eastAsiaTheme="minorEastAsia"/>
          <w:color w:val="auto"/>
          <w:kern w:val="0"/>
          <w:szCs w:val="21"/>
        </w:rPr>
        <w:t>2</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rPr>
        <w:t>递交截止时间：</w:t>
      </w:r>
      <w:r>
        <w:rPr>
          <w:rFonts w:hint="eastAsia" w:cs="宋体" w:asciiTheme="minorEastAsia" w:hAnsiTheme="minorEastAsia" w:eastAsiaTheme="minorEastAsia"/>
          <w:color w:val="auto"/>
          <w:kern w:val="0"/>
          <w:szCs w:val="21"/>
          <w:lang w:eastAsia="zh-CN"/>
        </w:rPr>
        <w:t>请有意向的潜在供应商于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7</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18</w:t>
      </w:r>
      <w:r>
        <w:rPr>
          <w:rFonts w:hint="eastAsia" w:ascii="宋体" w:hAnsi="宋体" w:cs="宋体"/>
          <w:b/>
          <w:bCs/>
          <w:color w:val="auto"/>
          <w:kern w:val="0"/>
          <w:szCs w:val="21"/>
          <w:u w:val="single"/>
        </w:rPr>
        <w:t>日</w:t>
      </w:r>
      <w:r>
        <w:rPr>
          <w:rFonts w:hint="eastAsia" w:ascii="宋体" w:hAnsi="宋体" w:cs="宋体"/>
          <w:b/>
          <w:bCs/>
          <w:color w:val="auto"/>
          <w:kern w:val="0"/>
          <w:szCs w:val="21"/>
          <w:u w:val="single"/>
          <w:lang w:val="en-US" w:eastAsia="zh-CN"/>
        </w:rPr>
        <w:t>上午11</w:t>
      </w:r>
      <w:r>
        <w:rPr>
          <w:rFonts w:hint="eastAsia" w:ascii="宋体" w:hAnsi="宋体" w:cs="宋体"/>
          <w:b/>
          <w:bCs/>
          <w:color w:val="auto"/>
          <w:kern w:val="0"/>
          <w:szCs w:val="21"/>
          <w:u w:val="single"/>
        </w:rPr>
        <w:t>:</w:t>
      </w:r>
      <w:r>
        <w:rPr>
          <w:rFonts w:hint="eastAsia" w:ascii="宋体" w:hAnsi="宋体" w:cs="宋体"/>
          <w:b/>
          <w:bCs/>
          <w:color w:val="auto"/>
          <w:kern w:val="0"/>
          <w:szCs w:val="21"/>
          <w:u w:val="single"/>
          <w:lang w:val="en-US" w:eastAsia="zh-CN"/>
        </w:rPr>
        <w:t>0</w:t>
      </w:r>
      <w:r>
        <w:rPr>
          <w:rFonts w:hint="eastAsia" w:ascii="宋体" w:hAnsi="宋体" w:cs="宋体"/>
          <w:b/>
          <w:bCs/>
          <w:color w:val="auto"/>
          <w:kern w:val="0"/>
          <w:szCs w:val="21"/>
          <w:u w:val="single"/>
        </w:rPr>
        <w:t>0</w:t>
      </w:r>
      <w:r>
        <w:rPr>
          <w:rFonts w:hint="eastAsia" w:cs="宋体" w:asciiTheme="minorEastAsia" w:hAnsiTheme="minorEastAsia" w:eastAsiaTheme="minorEastAsia"/>
          <w:b/>
          <w:bCs/>
          <w:color w:val="auto"/>
          <w:kern w:val="0"/>
          <w:szCs w:val="21"/>
          <w:u w:val="single"/>
        </w:rPr>
        <w:t>止</w:t>
      </w:r>
      <w:r>
        <w:rPr>
          <w:rFonts w:hint="eastAsia" w:ascii="宋体" w:hAnsi="宋体" w:cs="宋体"/>
          <w:color w:val="auto"/>
          <w:kern w:val="0"/>
          <w:szCs w:val="21"/>
        </w:rPr>
        <w:t>（北京时间）</w:t>
      </w:r>
      <w:r>
        <w:rPr>
          <w:rFonts w:hint="eastAsia" w:cs="宋体" w:asciiTheme="minorEastAsia" w:hAnsiTheme="minorEastAsia" w:eastAsiaTheme="minorEastAsia"/>
          <w:color w:val="auto"/>
          <w:kern w:val="0"/>
          <w:szCs w:val="21"/>
        </w:rPr>
        <w:t>将相关</w:t>
      </w:r>
      <w:r>
        <w:rPr>
          <w:rFonts w:hint="eastAsia" w:cs="宋体" w:asciiTheme="minorEastAsia" w:hAnsiTheme="minorEastAsia" w:eastAsiaTheme="minorEastAsia"/>
          <w:color w:val="auto"/>
          <w:kern w:val="0"/>
          <w:szCs w:val="21"/>
          <w:lang w:val="en-US" w:eastAsia="zh-CN"/>
        </w:rPr>
        <w:t>纸质</w:t>
      </w:r>
      <w:r>
        <w:rPr>
          <w:rFonts w:hint="eastAsia" w:cs="宋体" w:asciiTheme="minorEastAsia" w:hAnsiTheme="minorEastAsia" w:eastAsiaTheme="minorEastAsia"/>
          <w:color w:val="auto"/>
          <w:kern w:val="0"/>
          <w:szCs w:val="21"/>
        </w:rPr>
        <w:t>材料密封提交到</w:t>
      </w:r>
      <w:r>
        <w:rPr>
          <w:rFonts w:hint="eastAsia" w:ascii="宋体" w:hAnsi="宋体" w:cs="宋体" w:eastAsiaTheme="minorEastAsia"/>
          <w:color w:val="auto"/>
          <w:kern w:val="0"/>
          <w:szCs w:val="21"/>
          <w:lang w:eastAsia="zh-CN"/>
        </w:rPr>
        <w:t>晋江市晋兴职业中专学校</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eastAsia="zh-CN"/>
        </w:rPr>
        <w:t>晋兴职校（陶英校区）陶英楼</w:t>
      </w:r>
      <w:r>
        <w:rPr>
          <w:rFonts w:hint="eastAsia" w:ascii="宋体" w:hAnsi="宋体" w:cs="宋体"/>
          <w:b/>
          <w:bCs/>
          <w:color w:val="auto"/>
          <w:kern w:val="0"/>
          <w:szCs w:val="21"/>
          <w:u w:val="single"/>
          <w:lang w:val="en-US" w:eastAsia="zh-CN"/>
        </w:rPr>
        <w:t>201</w:t>
      </w:r>
      <w:r>
        <w:rPr>
          <w:rFonts w:hint="eastAsia" w:ascii="宋体" w:hAnsi="宋体" w:cs="宋体"/>
          <w:b/>
          <w:bCs/>
          <w:color w:val="auto"/>
          <w:kern w:val="0"/>
          <w:szCs w:val="21"/>
          <w:u w:val="single"/>
        </w:rPr>
        <w:t>总务处</w:t>
      </w:r>
      <w:r>
        <w:rPr>
          <w:rFonts w:hint="eastAsia" w:cs="宋体" w:asciiTheme="minorEastAsia" w:hAnsiTheme="minorEastAsia" w:eastAsiaTheme="minorEastAsia"/>
          <w:bCs/>
          <w:color w:val="auto"/>
          <w:kern w:val="0"/>
          <w:szCs w:val="21"/>
        </w:rPr>
        <w:t>，</w:t>
      </w:r>
      <w:r>
        <w:rPr>
          <w:rFonts w:hint="eastAsia" w:cs="宋体" w:asciiTheme="minorEastAsia" w:hAnsiTheme="minorEastAsia" w:eastAsiaTheme="minorEastAsia"/>
          <w:color w:val="auto"/>
          <w:kern w:val="0"/>
          <w:szCs w:val="21"/>
        </w:rPr>
        <w:t>逾期送达恕不接受</w:t>
      </w:r>
      <w:r>
        <w:rPr>
          <w:rFonts w:hint="eastAsia" w:ascii="宋体" w:hAnsi="宋体" w:cs="宋体"/>
          <w:color w:val="auto"/>
          <w:kern w:val="0"/>
          <w:szCs w:val="21"/>
        </w:rPr>
        <w:t>。</w:t>
      </w:r>
      <w:r>
        <w:rPr>
          <w:rFonts w:hint="eastAsia" w:ascii="宋体" w:hAnsi="宋体" w:cs="宋体"/>
          <w:color w:val="auto"/>
          <w:kern w:val="0"/>
          <w:szCs w:val="21"/>
          <w:lang w:val="en-US" w:eastAsia="zh-CN"/>
        </w:rPr>
        <w:t>同时报价材料也应在规定时间内提交</w:t>
      </w:r>
      <w:r>
        <w:rPr>
          <w:rFonts w:hint="eastAsia" w:ascii="宋体" w:hAnsi="宋体" w:cs="宋体"/>
          <w:b/>
          <w:bCs/>
          <w:color w:val="auto"/>
          <w:kern w:val="0"/>
          <w:szCs w:val="21"/>
          <w:lang w:val="en-US" w:eastAsia="zh-CN"/>
        </w:rPr>
        <w:t>电子扫描版，</w:t>
      </w:r>
      <w:r>
        <w:rPr>
          <w:rFonts w:hint="eastAsia" w:ascii="宋体" w:hAnsi="宋体" w:cs="宋体"/>
          <w:b/>
          <w:bCs/>
          <w:color w:val="auto"/>
          <w:kern w:val="0"/>
          <w:szCs w:val="21"/>
        </w:rPr>
        <w:t>发送至</w:t>
      </w:r>
      <w:r>
        <w:rPr>
          <w:rFonts w:hint="eastAsia" w:ascii="宋体" w:hAnsi="宋体" w:cs="宋体"/>
          <w:b/>
          <w:bCs/>
          <w:color w:val="auto"/>
          <w:kern w:val="0"/>
          <w:szCs w:val="21"/>
          <w:lang w:val="en-US" w:eastAsia="zh-CN"/>
        </w:rPr>
        <w:t>jxzxzwc163@163.com</w:t>
      </w:r>
      <w:r>
        <w:rPr>
          <w:rFonts w:hint="eastAsia" w:ascii="宋体" w:hAnsi="宋体" w:cs="宋体"/>
          <w:b/>
          <w:bCs/>
          <w:color w:val="auto"/>
          <w:kern w:val="0"/>
          <w:szCs w:val="21"/>
        </w:rPr>
        <w:t>邮箱。</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2" w:firstLineChars="200"/>
        <w:jc w:val="left"/>
        <w:textAlignment w:val="auto"/>
        <w:rPr>
          <w:rFonts w:ascii="宋体" w:hAnsi="宋体" w:cs="宋体"/>
          <w:color w:val="000000"/>
          <w:kern w:val="0"/>
          <w:szCs w:val="21"/>
        </w:rPr>
      </w:pPr>
      <w:r>
        <w:rPr>
          <w:rFonts w:hint="eastAsia" w:ascii="宋体" w:hAnsi="宋体" w:cs="宋体"/>
          <w:b/>
          <w:bCs/>
          <w:color w:val="000000"/>
          <w:kern w:val="0"/>
          <w:szCs w:val="21"/>
        </w:rPr>
        <w:t>四、</w:t>
      </w:r>
      <w:r>
        <w:rPr>
          <w:rFonts w:hint="eastAsia" w:cs="宋体" w:asciiTheme="minorEastAsia" w:hAnsiTheme="minorEastAsia" w:eastAsiaTheme="minorEastAsia"/>
          <w:b/>
          <w:bCs/>
          <w:color w:val="000000"/>
          <w:kern w:val="0"/>
          <w:szCs w:val="21"/>
          <w:lang w:val="en-US" w:eastAsia="zh-CN"/>
        </w:rPr>
        <w:t>报价</w:t>
      </w:r>
      <w:r>
        <w:rPr>
          <w:rFonts w:hint="eastAsia" w:ascii="宋体" w:hAnsi="宋体" w:cs="宋体"/>
          <w:b/>
          <w:bCs/>
          <w:color w:val="000000"/>
          <w:kern w:val="0"/>
          <w:szCs w:val="21"/>
        </w:rPr>
        <w:t>材料组成和密封</w:t>
      </w:r>
      <w:r>
        <w:rPr>
          <w:rFonts w:hint="eastAsia" w:ascii="宋体" w:hAnsi="宋体" w:cs="宋体"/>
          <w:color w:val="000000"/>
          <w:kern w:val="0"/>
          <w:szCs w:val="21"/>
        </w:rPr>
        <w:t>（相关文本格式见附件）</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报价书[报价应包括：设备价（包括硬件、软件）、运至合同指定地点的运输费、安装费（</w:t>
      </w:r>
      <w:r>
        <w:rPr>
          <w:rFonts w:hint="eastAsia" w:cs="宋体" w:asciiTheme="minorEastAsia" w:hAnsiTheme="minorEastAsia" w:eastAsiaTheme="minorEastAsia"/>
          <w:color w:val="000000"/>
          <w:kern w:val="0"/>
          <w:szCs w:val="21"/>
        </w:rPr>
        <w:t>包括损耗、额外材料等）、保险费、安装、技术培训费、各种税费及所涉及的相关费用</w:t>
      </w:r>
      <w:r>
        <w:rPr>
          <w:rFonts w:hint="eastAsia" w:ascii="宋体" w:hAnsi="宋体" w:cs="宋体"/>
          <w:color w:val="000000"/>
          <w:kern w:val="0"/>
          <w:szCs w:val="21"/>
        </w:rPr>
        <w:t>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eastAsia" w:ascii="宋体" w:hAnsi="宋体" w:eastAsia="宋体" w:cs="宋体"/>
          <w:color w:val="000000"/>
          <w:kern w:val="0"/>
          <w:sz w:val="21"/>
          <w:szCs w:val="21"/>
          <w:lang w:val="en-US" w:eastAsia="zh-CN" w:bidi="ar-SA"/>
        </w:rPr>
      </w:pPr>
      <w:r>
        <w:rPr>
          <w:rFonts w:hint="eastAsia" w:cs="宋体"/>
          <w:color w:val="000000"/>
          <w:kern w:val="0"/>
          <w:sz w:val="21"/>
          <w:szCs w:val="21"/>
          <w:lang w:val="en-US" w:eastAsia="zh-CN" w:bidi="ar-SA"/>
        </w:rPr>
        <w:t>2、</w:t>
      </w:r>
      <w:r>
        <w:rPr>
          <w:rFonts w:hint="eastAsia" w:ascii="宋体" w:hAnsi="宋体" w:eastAsia="宋体" w:cs="宋体"/>
          <w:color w:val="000000"/>
          <w:kern w:val="0"/>
          <w:sz w:val="21"/>
          <w:szCs w:val="21"/>
          <w:lang w:val="en-US" w:eastAsia="zh-CN" w:bidi="ar-SA"/>
        </w:rPr>
        <w:t>营业执照副本复印件</w:t>
      </w:r>
      <w:r>
        <w:rPr>
          <w:rFonts w:hint="eastAsia" w:cs="宋体"/>
          <w:color w:val="000000"/>
          <w:kern w:val="0"/>
          <w:sz w:val="21"/>
          <w:szCs w:val="21"/>
          <w:lang w:val="en-US" w:eastAsia="zh-CN" w:bidi="ar-SA"/>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eastAsia" w:cs="宋体"/>
          <w:color w:val="000000"/>
          <w:kern w:val="0"/>
          <w:sz w:val="21"/>
          <w:szCs w:val="21"/>
          <w:lang w:val="en-US" w:eastAsia="zh-CN" w:bidi="ar-SA"/>
        </w:rPr>
      </w:pPr>
      <w:r>
        <w:rPr>
          <w:rFonts w:hint="eastAsia" w:cs="宋体"/>
          <w:color w:val="000000"/>
          <w:kern w:val="0"/>
          <w:sz w:val="21"/>
          <w:szCs w:val="21"/>
          <w:lang w:val="en-US" w:eastAsia="zh-CN" w:bidi="ar-SA"/>
        </w:rPr>
        <w:t>3、</w:t>
      </w:r>
      <w:r>
        <w:rPr>
          <w:rFonts w:hint="eastAsia" w:ascii="宋体" w:hAnsi="宋体" w:eastAsia="宋体" w:cs="宋体"/>
          <w:color w:val="000000"/>
          <w:kern w:val="0"/>
          <w:sz w:val="21"/>
          <w:szCs w:val="21"/>
          <w:lang w:val="en-US" w:eastAsia="zh-CN" w:bidi="ar-SA"/>
        </w:rPr>
        <w:t>法定代表人身份证明或授权委托书</w:t>
      </w:r>
      <w:r>
        <w:rPr>
          <w:rFonts w:hint="eastAsia" w:cs="宋体"/>
          <w:color w:val="000000"/>
          <w:kern w:val="0"/>
          <w:sz w:val="21"/>
          <w:szCs w:val="21"/>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以上所有报价材料均</w:t>
      </w:r>
      <w:r>
        <w:rPr>
          <w:rFonts w:hint="eastAsia" w:ascii="宋体" w:hAnsi="宋体" w:cs="宋体"/>
          <w:color w:val="000000"/>
          <w:kern w:val="0"/>
          <w:sz w:val="21"/>
          <w:szCs w:val="21"/>
          <w:lang w:val="en-US" w:eastAsia="zh-CN" w:bidi="ar-SA"/>
        </w:rPr>
        <w:t>须加盖</w:t>
      </w:r>
      <w:r>
        <w:rPr>
          <w:rFonts w:hint="eastAsia" w:ascii="宋体" w:hAnsi="宋体" w:eastAsia="宋体" w:cs="宋体"/>
          <w:color w:val="000000"/>
          <w:kern w:val="0"/>
          <w:sz w:val="21"/>
          <w:szCs w:val="21"/>
          <w:lang w:val="en-US" w:eastAsia="zh-CN" w:bidi="ar-SA"/>
        </w:rPr>
        <w:t>公章，本次询价不接受联合报价，不允许分包、转包本项目。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宋体" w:hAnsi="宋体" w:cs="宋体"/>
          <w:b/>
          <w:bCs/>
          <w:color w:val="000000"/>
          <w:kern w:val="0"/>
          <w:szCs w:val="21"/>
        </w:rPr>
      </w:pPr>
      <w:r>
        <w:rPr>
          <w:rFonts w:hint="eastAsia" w:ascii="宋体" w:hAnsi="宋体" w:cs="宋体"/>
          <w:b/>
          <w:bCs/>
          <w:color w:val="000000"/>
          <w:kern w:val="0"/>
          <w:szCs w:val="21"/>
        </w:rPr>
        <w:t>五、联系方式</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宋体" w:hAnsi="宋体" w:cs="宋体"/>
          <w:color w:val="000000"/>
          <w:kern w:val="0"/>
          <w:szCs w:val="21"/>
        </w:rPr>
      </w:pP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单位：</w:t>
      </w:r>
      <w:r>
        <w:rPr>
          <w:rFonts w:hint="eastAsia" w:ascii="宋体" w:hAnsi="宋体" w:cs="宋体"/>
          <w:color w:val="000000"/>
          <w:kern w:val="0"/>
          <w:szCs w:val="21"/>
          <w:lang w:eastAsia="zh-CN"/>
        </w:rPr>
        <w:t>晋江市晋兴职业中专学校</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宋体" w:hAnsi="宋体" w:cs="宋体"/>
          <w:color w:val="000000"/>
          <w:kern w:val="0"/>
          <w:szCs w:val="21"/>
        </w:rPr>
      </w:pPr>
      <w:r>
        <w:rPr>
          <w:rFonts w:hint="eastAsia" w:ascii="宋体" w:hAnsi="宋体" w:cs="宋体"/>
          <w:color w:val="000000"/>
          <w:kern w:val="0"/>
          <w:szCs w:val="21"/>
        </w:rPr>
        <w:t>地址：福建省晋江市</w:t>
      </w:r>
      <w:r>
        <w:rPr>
          <w:rFonts w:hint="eastAsia" w:ascii="宋体" w:hAnsi="宋体" w:cs="宋体"/>
          <w:color w:val="000000"/>
          <w:kern w:val="0"/>
          <w:szCs w:val="21"/>
          <w:lang w:eastAsia="zh-CN"/>
        </w:rPr>
        <w:t>磁灶镇大宅村顺发路</w:t>
      </w:r>
      <w:r>
        <w:rPr>
          <w:rFonts w:hint="eastAsia" w:ascii="宋体" w:hAnsi="宋体" w:cs="宋体"/>
          <w:color w:val="000000"/>
          <w:kern w:val="0"/>
          <w:szCs w:val="21"/>
          <w:lang w:val="en-US" w:eastAsia="zh-CN"/>
        </w:rPr>
        <w:t>32</w:t>
      </w:r>
      <w:r>
        <w:rPr>
          <w:rFonts w:hint="eastAsia" w:ascii="宋体" w:hAnsi="宋体" w:cs="宋体"/>
          <w:color w:val="000000"/>
          <w:kern w:val="0"/>
          <w:szCs w:val="21"/>
        </w:rPr>
        <w:t>号</w:t>
      </w:r>
      <w:bookmarkStart w:id="8" w:name="_GoBack"/>
      <w:bookmarkEnd w:id="8"/>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b/>
          <w:bCs/>
          <w:color w:val="000000"/>
          <w:kern w:val="0"/>
          <w:szCs w:val="21"/>
          <w:u w:val="single"/>
          <w:lang w:val="en-US" w:eastAsia="zh-CN"/>
        </w:rPr>
      </w:pPr>
      <w:r>
        <w:rPr>
          <w:rFonts w:hint="eastAsia" w:ascii="宋体" w:hAnsi="宋体" w:cs="宋体"/>
          <w:color w:val="000000"/>
          <w:kern w:val="0"/>
          <w:szCs w:val="21"/>
        </w:rPr>
        <w:t>联系人：</w:t>
      </w:r>
      <w:r>
        <w:rPr>
          <w:rFonts w:hint="eastAsia" w:ascii="宋体" w:hAnsi="宋体" w:cs="宋体"/>
          <w:b/>
          <w:bCs/>
          <w:color w:val="000000"/>
          <w:kern w:val="0"/>
          <w:szCs w:val="21"/>
          <w:u w:val="single"/>
          <w:lang w:eastAsia="zh-CN"/>
        </w:rPr>
        <w:t>余</w:t>
      </w:r>
      <w:r>
        <w:rPr>
          <w:rFonts w:hint="eastAsia" w:ascii="宋体" w:hAnsi="宋体" w:cs="宋体"/>
          <w:b/>
          <w:bCs/>
          <w:color w:val="000000"/>
          <w:kern w:val="0"/>
          <w:szCs w:val="21"/>
          <w:u w:val="single"/>
        </w:rPr>
        <w:t>老师</w:t>
      </w:r>
      <w:r>
        <w:rPr>
          <w:rFonts w:hint="eastAsia" w:ascii="宋体" w:hAnsi="宋体" w:cs="宋体"/>
          <w:color w:val="000000"/>
          <w:kern w:val="0"/>
          <w:szCs w:val="21"/>
        </w:rPr>
        <w:t>，电话：（</w:t>
      </w:r>
      <w:r>
        <w:rPr>
          <w:rFonts w:hint="eastAsia" w:ascii="宋体" w:hAnsi="宋体" w:cs="宋体"/>
          <w:b/>
          <w:bCs/>
          <w:color w:val="000000"/>
          <w:kern w:val="0"/>
          <w:szCs w:val="21"/>
          <w:u w:val="single"/>
        </w:rPr>
        <w:t>0595）</w:t>
      </w:r>
      <w:r>
        <w:rPr>
          <w:rFonts w:hint="eastAsia" w:ascii="宋体" w:hAnsi="宋体" w:cs="宋体"/>
          <w:b/>
          <w:bCs/>
          <w:color w:val="000000"/>
          <w:kern w:val="0"/>
          <w:szCs w:val="21"/>
          <w:u w:val="single"/>
          <w:lang w:val="en-US" w:eastAsia="zh-CN"/>
        </w:rPr>
        <w:t>85855253</w:t>
      </w:r>
    </w:p>
    <w:p>
      <w:pPr>
        <w:widowControl/>
        <w:shd w:val="clear" w:color="auto" w:fill="FFFFFF"/>
        <w:spacing w:line="400" w:lineRule="exact"/>
        <w:ind w:firstLine="480"/>
        <w:jc w:val="left"/>
        <w:rPr>
          <w:rFonts w:hint="eastAsia" w:ascii="宋体" w:hAnsi="宋体" w:cs="宋体"/>
          <w:b/>
          <w:bCs/>
          <w:color w:val="000000"/>
          <w:kern w:val="0"/>
          <w:szCs w:val="21"/>
          <w:u w:val="single"/>
          <w:lang w:val="en-US" w:eastAsia="zh-CN"/>
        </w:rPr>
      </w:pPr>
    </w:p>
    <w:p>
      <w:pPr>
        <w:widowControl/>
        <w:shd w:val="clear" w:color="auto" w:fill="FFFFFF"/>
        <w:spacing w:line="400" w:lineRule="exact"/>
        <w:ind w:firstLine="480"/>
        <w:jc w:val="right"/>
        <w:rPr>
          <w:rFonts w:hint="eastAsia" w:ascii="宋体" w:hAnsi="宋体" w:cs="宋体"/>
          <w:b/>
          <w:bCs/>
          <w:color w:val="000000"/>
          <w:kern w:val="0"/>
          <w:szCs w:val="21"/>
          <w:lang w:val="en-US" w:eastAsia="zh-CN"/>
        </w:rPr>
      </w:pPr>
      <w:r>
        <w:rPr>
          <w:rFonts w:hint="eastAsia" w:ascii="宋体" w:hAnsi="宋体" w:cs="宋体"/>
          <w:color w:val="000000"/>
          <w:kern w:val="0"/>
          <w:szCs w:val="21"/>
        </w:rPr>
        <w:t>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lang w:eastAsia="zh-CN"/>
        </w:rPr>
        <w:t>晋江市晋兴职业中专学校</w:t>
      </w:r>
      <w:r>
        <w:rPr>
          <w:rFonts w:hint="eastAsia" w:ascii="宋体" w:hAnsi="宋体" w:cs="宋体"/>
          <w:b/>
          <w:bCs/>
          <w:color w:val="000000"/>
          <w:kern w:val="0"/>
          <w:szCs w:val="21"/>
          <w:lang w:val="en-US" w:eastAsia="zh-CN"/>
        </w:rPr>
        <w:t xml:space="preserve">               </w:t>
      </w:r>
    </w:p>
    <w:p>
      <w:pPr>
        <w:widowControl/>
        <w:shd w:val="clear" w:color="auto" w:fill="FFFFFF"/>
        <w:spacing w:line="400" w:lineRule="exact"/>
        <w:jc w:val="right"/>
        <w:rPr>
          <w:rFonts w:hint="eastAsia" w:ascii="宋体" w:hAnsi="宋体" w:cs="宋体"/>
          <w:b/>
          <w:bCs/>
          <w:color w:val="000000"/>
          <w:kern w:val="0"/>
          <w:szCs w:val="21"/>
        </w:rPr>
      </w:pP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202</w:t>
      </w: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年</w:t>
      </w:r>
      <w:r>
        <w:rPr>
          <w:rFonts w:hint="eastAsia" w:ascii="宋体" w:hAnsi="宋体" w:cs="宋体"/>
          <w:b/>
          <w:bCs/>
          <w:color w:val="000000"/>
          <w:kern w:val="0"/>
          <w:szCs w:val="21"/>
          <w:lang w:val="en-US" w:eastAsia="zh-CN"/>
        </w:rPr>
        <w:t>7</w:t>
      </w:r>
      <w:r>
        <w:rPr>
          <w:rFonts w:hint="eastAsia" w:ascii="宋体" w:hAnsi="宋体" w:cs="宋体"/>
          <w:b/>
          <w:bCs/>
          <w:color w:val="000000"/>
          <w:kern w:val="0"/>
          <w:szCs w:val="21"/>
        </w:rPr>
        <w:t>月</w:t>
      </w:r>
      <w:r>
        <w:rPr>
          <w:rFonts w:hint="eastAsia" w:ascii="宋体" w:hAnsi="宋体" w:cs="宋体"/>
          <w:b/>
          <w:bCs/>
          <w:color w:val="000000"/>
          <w:kern w:val="0"/>
          <w:szCs w:val="21"/>
          <w:lang w:val="en-US" w:eastAsia="zh-CN"/>
        </w:rPr>
        <w:t>13</w:t>
      </w:r>
      <w:r>
        <w:rPr>
          <w:rFonts w:hint="eastAsia" w:ascii="宋体" w:hAnsi="宋体" w:cs="宋体"/>
          <w:b/>
          <w:bCs/>
          <w:color w:val="000000"/>
          <w:kern w:val="0"/>
          <w:szCs w:val="21"/>
        </w:rPr>
        <w:t>日</w:t>
      </w:r>
    </w:p>
    <w:p>
      <w:pPr>
        <w:widowControl/>
        <w:shd w:val="clear" w:color="auto" w:fill="FFFFFF"/>
        <w:spacing w:line="400" w:lineRule="exact"/>
        <w:jc w:val="right"/>
        <w:rPr>
          <w:rFonts w:hint="eastAsia" w:ascii="宋体" w:hAnsi="宋体" w:cs="宋体"/>
          <w:b/>
          <w:bCs/>
          <w:color w:val="000000"/>
          <w:kern w:val="0"/>
          <w:szCs w:val="21"/>
        </w:rPr>
      </w:pPr>
    </w:p>
    <w:p>
      <w:pPr>
        <w:widowControl/>
        <w:shd w:val="clear" w:color="auto" w:fill="FFFFFF"/>
        <w:spacing w:line="400" w:lineRule="exact"/>
        <w:jc w:val="right"/>
        <w:rPr>
          <w:rFonts w:hint="eastAsia" w:ascii="宋体" w:hAnsi="宋体" w:cs="宋体"/>
          <w:b/>
          <w:bCs/>
          <w:color w:val="000000"/>
          <w:kern w:val="0"/>
          <w:szCs w:val="21"/>
        </w:rPr>
      </w:pPr>
    </w:p>
    <w:p>
      <w:pPr>
        <w:widowControl/>
        <w:shd w:val="clear" w:color="auto" w:fill="FFFFFF"/>
        <w:spacing w:line="400" w:lineRule="exact"/>
        <w:jc w:val="right"/>
        <w:rPr>
          <w:rFonts w:hint="eastAsia" w:ascii="宋体" w:hAnsi="宋体" w:cs="宋体"/>
          <w:b/>
          <w:bCs/>
          <w:color w:val="000000"/>
          <w:kern w:val="0"/>
          <w:szCs w:val="21"/>
        </w:rPr>
      </w:pPr>
    </w:p>
    <w:p>
      <w:pPr>
        <w:widowControl/>
        <w:shd w:val="clear" w:color="auto" w:fill="FFFFFF"/>
        <w:spacing w:line="400" w:lineRule="exact"/>
        <w:jc w:val="right"/>
        <w:rPr>
          <w:rFonts w:hint="eastAsia" w:ascii="宋体" w:hAnsi="宋体" w:cs="宋体"/>
          <w:b/>
          <w:bCs/>
          <w:color w:val="000000"/>
          <w:kern w:val="0"/>
          <w:szCs w:val="21"/>
        </w:rPr>
      </w:pPr>
    </w:p>
    <w:p>
      <w:pPr>
        <w:pStyle w:val="3"/>
        <w:rPr>
          <w:rFonts w:hint="eastAsia"/>
        </w:rPr>
      </w:pPr>
    </w:p>
    <w:p>
      <w:pPr>
        <w:pStyle w:val="2"/>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pPr>
        <w:spacing w:line="560" w:lineRule="exact"/>
        <w:rPr>
          <w:rFonts w:hint="eastAsia" w:eastAsia="黑体"/>
          <w:sz w:val="32"/>
          <w:szCs w:val="32"/>
        </w:rPr>
      </w:pPr>
    </w:p>
    <w:p>
      <w:pPr>
        <w:ind w:firstLine="6508" w:firstLineChars="1329"/>
        <w:rPr>
          <w:b/>
          <w:spacing w:val="24"/>
          <w:sz w:val="44"/>
          <w:szCs w:val="44"/>
        </w:rPr>
      </w:pPr>
      <w:r>
        <w:rPr>
          <w:b/>
          <w:spacing w:val="24"/>
          <w:sz w:val="44"/>
          <w:szCs w:val="44"/>
          <w:bdr w:val="single" w:color="auto" w:sz="4" w:space="0"/>
        </w:rPr>
        <w:t>封面</w:t>
      </w:r>
    </w:p>
    <w:p>
      <w:pPr>
        <w:rPr>
          <w:rFonts w:hint="eastAsia"/>
        </w:rPr>
      </w:pPr>
    </w:p>
    <w:p>
      <w:pPr>
        <w:rPr>
          <w:rFonts w:hint="eastAsia"/>
        </w:rPr>
      </w:pPr>
    </w:p>
    <w:p>
      <w:pPr>
        <w:rPr>
          <w:rFonts w:hint="eastAsia"/>
        </w:rPr>
      </w:pPr>
    </w:p>
    <w:p>
      <w:pPr>
        <w:ind w:firstLine="1285" w:firstLineChars="400"/>
        <w:jc w:val="left"/>
        <w:rPr>
          <w:b/>
          <w:bCs/>
          <w:sz w:val="32"/>
          <w:szCs w:val="32"/>
        </w:rPr>
      </w:pPr>
      <w:bookmarkStart w:id="0" w:name="_Toc441957309"/>
      <w:bookmarkStart w:id="1" w:name="_Toc441956117"/>
      <w:r>
        <w:rPr>
          <w:rFonts w:hint="eastAsia"/>
          <w:b/>
          <w:bCs/>
          <w:sz w:val="32"/>
          <w:szCs w:val="32"/>
        </w:rPr>
        <w:t>项目名称</w:t>
      </w:r>
      <w:r>
        <w:rPr>
          <w:b/>
          <w:bCs/>
          <w:sz w:val="32"/>
          <w:szCs w:val="32"/>
        </w:rPr>
        <w:t>:</w:t>
      </w:r>
      <w:r>
        <w:rPr>
          <w:b/>
          <w:bCs/>
          <w:sz w:val="32"/>
          <w:szCs w:val="32"/>
          <w:u w:val="single"/>
        </w:rPr>
        <w:t xml:space="preserve">                     </w:t>
      </w:r>
      <w:bookmarkEnd w:id="0"/>
      <w:bookmarkEnd w:id="1"/>
    </w:p>
    <w:p/>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ascii="黑体" w:hAnsi="黑体"/>
          <w:sz w:val="72"/>
          <w:szCs w:val="72"/>
        </w:rPr>
      </w:pPr>
      <w:r>
        <w:rPr>
          <w:rFonts w:hint="eastAsia" w:ascii="黑体" w:hAnsi="黑体"/>
          <w:sz w:val="72"/>
          <w:szCs w:val="72"/>
          <w:lang w:val="en-US" w:eastAsia="zh-CN"/>
        </w:rPr>
        <w:t>报价</w:t>
      </w:r>
      <w:r>
        <w:rPr>
          <w:rFonts w:hint="eastAsia" w:ascii="黑体" w:hAnsi="黑体"/>
          <w:sz w:val="72"/>
          <w:szCs w:val="72"/>
        </w:rPr>
        <w:t>文件</w:t>
      </w:r>
    </w:p>
    <w:p>
      <w:pPr>
        <w:ind w:firstLine="3357" w:firstLineChars="763"/>
        <w:rPr>
          <w:sz w:val="44"/>
          <w:szCs w:val="44"/>
        </w:rPr>
      </w:pPr>
    </w:p>
    <w:p>
      <w:pPr>
        <w:pStyle w:val="2"/>
        <w:spacing w:before="0" w:after="0" w:line="240" w:lineRule="auto"/>
        <w:jc w:val="center"/>
        <w:rPr>
          <w:rFonts w:ascii="黑体" w:hAnsi="黑体"/>
          <w:sz w:val="36"/>
          <w:szCs w:val="36"/>
        </w:rPr>
      </w:pPr>
      <w:r>
        <w:rPr>
          <w:rFonts w:hint="eastAsia" w:ascii="黑体" w:hAnsi="黑体"/>
          <w:sz w:val="36"/>
          <w:szCs w:val="36"/>
        </w:rPr>
        <w:t>正本/副本</w:t>
      </w:r>
    </w:p>
    <w:p>
      <w:pPr>
        <w:ind w:firstLine="3357" w:firstLineChars="763"/>
        <w:rPr>
          <w:rFonts w:hint="eastAsia"/>
          <w:sz w:val="44"/>
          <w:szCs w:val="44"/>
        </w:rPr>
      </w:pPr>
    </w:p>
    <w:p>
      <w:pPr>
        <w:ind w:firstLine="3357" w:firstLineChars="763"/>
        <w:rPr>
          <w:rFonts w:hint="eastAsia"/>
          <w:sz w:val="44"/>
          <w:szCs w:val="44"/>
        </w:rPr>
      </w:pPr>
    </w:p>
    <w:p>
      <w:pPr>
        <w:spacing w:line="400" w:lineRule="exact"/>
        <w:ind w:firstLine="1602" w:firstLineChars="763"/>
        <w:rPr>
          <w:rFonts w:ascii="宋体" w:hAnsi="宋体"/>
          <w:szCs w:val="21"/>
        </w:rPr>
      </w:pPr>
    </w:p>
    <w:p>
      <w:pPr>
        <w:spacing w:line="400" w:lineRule="exact"/>
        <w:ind w:firstLine="1897" w:firstLineChars="900"/>
        <w:jc w:val="both"/>
        <w:rPr>
          <w:rFonts w:hint="default" w:ascii="宋体" w:hAnsi="宋体" w:eastAsia="宋体"/>
          <w:b/>
          <w:bCs/>
          <w:szCs w:val="21"/>
          <w:u w:val="single"/>
          <w:lang w:val="en-US" w:eastAsia="zh-CN"/>
        </w:rPr>
      </w:pPr>
      <w:bookmarkStart w:id="2" w:name="_Toc441956118"/>
      <w:bookmarkStart w:id="3" w:name="_Toc441957310"/>
      <w:r>
        <w:rPr>
          <w:rFonts w:hint="eastAsia" w:ascii="宋体" w:hAnsi="宋体"/>
          <w:b/>
          <w:bCs/>
          <w:szCs w:val="21"/>
          <w:lang w:val="en-US" w:eastAsia="zh-CN"/>
        </w:rPr>
        <w:t>报价</w:t>
      </w:r>
      <w:r>
        <w:rPr>
          <w:rFonts w:hint="eastAsia" w:ascii="宋体" w:hAnsi="宋体"/>
          <w:b/>
          <w:bCs/>
          <w:szCs w:val="21"/>
        </w:rPr>
        <w:t>单位名称</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rPr>
        <w:t xml:space="preserve">     （盖公章）</w:t>
      </w:r>
      <w:bookmarkEnd w:id="2"/>
      <w:bookmarkEnd w:id="3"/>
      <w:r>
        <w:rPr>
          <w:rFonts w:hint="eastAsia" w:ascii="宋体" w:hAnsi="宋体"/>
          <w:b/>
          <w:bCs/>
          <w:szCs w:val="21"/>
          <w:u w:val="single"/>
          <w:lang w:val="en-US" w:eastAsia="zh-CN"/>
        </w:rPr>
        <w:t xml:space="preserve">         </w:t>
      </w:r>
    </w:p>
    <w:p>
      <w:pPr>
        <w:spacing w:line="400" w:lineRule="exact"/>
        <w:ind w:firstLine="1897" w:firstLineChars="900"/>
        <w:jc w:val="both"/>
        <w:rPr>
          <w:rFonts w:hint="default" w:ascii="宋体" w:hAnsi="宋体" w:eastAsia="宋体"/>
          <w:b/>
          <w:bCs/>
          <w:szCs w:val="21"/>
          <w:u w:val="single"/>
          <w:lang w:val="en-US" w:eastAsia="zh-CN"/>
        </w:rPr>
      </w:pPr>
      <w:r>
        <w:rPr>
          <w:rFonts w:hint="eastAsia" w:ascii="宋体" w:hAnsi="宋体" w:cs="宋体"/>
          <w:b/>
          <w:bCs/>
          <w:spacing w:val="0"/>
          <w:sz w:val="21"/>
          <w:szCs w:val="21"/>
        </w:rPr>
        <w:t>法定代表人</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rPr>
        <w:t>（签章）</w:t>
      </w:r>
      <w:r>
        <w:rPr>
          <w:rFonts w:hint="eastAsia" w:ascii="宋体" w:hAnsi="宋体" w:cs="宋体"/>
          <w:b/>
          <w:bCs/>
          <w:szCs w:val="21"/>
          <w:u w:val="single"/>
          <w:lang w:val="en-US" w:eastAsia="zh-CN"/>
        </w:rPr>
        <w:t xml:space="preserve">          </w:t>
      </w:r>
    </w:p>
    <w:p>
      <w:pPr>
        <w:spacing w:line="400" w:lineRule="exact"/>
        <w:ind w:firstLine="1897" w:firstLineChars="900"/>
        <w:jc w:val="both"/>
        <w:rPr>
          <w:rFonts w:hint="default" w:ascii="宋体" w:hAnsi="宋体" w:eastAsia="宋体"/>
          <w:b/>
          <w:bCs/>
          <w:szCs w:val="21"/>
          <w:lang w:val="en-US" w:eastAsia="zh-CN"/>
        </w:rPr>
      </w:pPr>
      <w:r>
        <w:rPr>
          <w:rFonts w:hint="eastAsia" w:ascii="宋体" w:hAnsi="宋体"/>
          <w:b/>
          <w:bCs/>
          <w:szCs w:val="21"/>
          <w:lang w:val="en-US" w:eastAsia="zh-CN"/>
        </w:rPr>
        <w:t>联系人：</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pPr>
        <w:spacing w:line="400" w:lineRule="exact"/>
        <w:ind w:firstLine="1897" w:firstLineChars="900"/>
        <w:jc w:val="both"/>
        <w:rPr>
          <w:rFonts w:hint="default" w:ascii="宋体" w:hAnsi="宋体" w:eastAsia="宋体"/>
          <w:b/>
          <w:bCs/>
          <w:szCs w:val="21"/>
          <w:lang w:val="en-US" w:eastAsia="zh-CN"/>
        </w:rPr>
      </w:pPr>
      <w:r>
        <w:rPr>
          <w:rFonts w:hint="eastAsia" w:ascii="宋体" w:hAnsi="宋体"/>
          <w:b/>
          <w:bCs/>
          <w:szCs w:val="21"/>
          <w:lang w:val="en-US" w:eastAsia="zh-CN"/>
        </w:rPr>
        <w:t>联系方式：</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pPr>
        <w:spacing w:line="400" w:lineRule="exact"/>
        <w:jc w:val="center"/>
        <w:rPr>
          <w:rFonts w:hint="eastAsia" w:ascii="宋体" w:hAnsi="宋体" w:cs="宋体"/>
          <w:b/>
          <w:bCs/>
          <w:szCs w:val="21"/>
        </w:rPr>
      </w:pPr>
    </w:p>
    <w:p>
      <w:pPr>
        <w:spacing w:line="400" w:lineRule="exact"/>
        <w:jc w:val="center"/>
        <w:rPr>
          <w:rFonts w:hint="eastAsia" w:ascii="宋体" w:hAnsi="宋体" w:cs="宋体"/>
          <w:b/>
          <w:bCs/>
          <w:szCs w:val="21"/>
        </w:rPr>
      </w:pPr>
    </w:p>
    <w:p>
      <w:pPr>
        <w:spacing w:line="400" w:lineRule="exact"/>
        <w:jc w:val="center"/>
        <w:rPr>
          <w:rFonts w:ascii="宋体" w:hAnsi="宋体"/>
          <w:b/>
          <w:bCs/>
          <w:szCs w:val="21"/>
        </w:rPr>
      </w:pPr>
      <w:r>
        <w:rPr>
          <w:rFonts w:hint="eastAsia" w:ascii="宋体" w:hAnsi="宋体" w:cs="宋体"/>
          <w:b/>
          <w:bCs/>
          <w:szCs w:val="21"/>
        </w:rPr>
        <w:t>日</w:t>
      </w:r>
      <w:r>
        <w:rPr>
          <w:rFonts w:ascii="宋体" w:hAnsi="宋体"/>
          <w:b/>
          <w:bCs/>
          <w:szCs w:val="21"/>
        </w:rPr>
        <w:t xml:space="preserve">  </w:t>
      </w:r>
      <w:r>
        <w:rPr>
          <w:rFonts w:hint="eastAsia" w:ascii="宋体" w:hAnsi="宋体" w:cs="宋体"/>
          <w:b/>
          <w:bCs/>
          <w:szCs w:val="21"/>
        </w:rPr>
        <w:t>期：</w:t>
      </w:r>
      <w:r>
        <w:rPr>
          <w:rFonts w:ascii="宋体" w:hAnsi="宋体"/>
          <w:b/>
          <w:bCs/>
          <w:szCs w:val="21"/>
        </w:rPr>
        <w:t xml:space="preserve">     </w:t>
      </w:r>
      <w:r>
        <w:rPr>
          <w:rFonts w:hint="eastAsia" w:ascii="宋体" w:hAnsi="宋体" w:cs="宋体"/>
          <w:b/>
          <w:bCs/>
          <w:szCs w:val="21"/>
        </w:rPr>
        <w:t>年</w:t>
      </w:r>
      <w:r>
        <w:rPr>
          <w:rFonts w:ascii="宋体" w:hAnsi="宋体"/>
          <w:b/>
          <w:bCs/>
          <w:szCs w:val="21"/>
        </w:rPr>
        <w:t xml:space="preserve">   </w:t>
      </w:r>
      <w:r>
        <w:rPr>
          <w:rFonts w:hint="eastAsia" w:ascii="宋体" w:hAnsi="宋体" w:cs="宋体"/>
          <w:b/>
          <w:bCs/>
          <w:szCs w:val="21"/>
        </w:rPr>
        <w:t>月</w:t>
      </w:r>
      <w:r>
        <w:rPr>
          <w:rFonts w:ascii="宋体" w:hAnsi="宋体"/>
          <w:b/>
          <w:bCs/>
          <w:szCs w:val="21"/>
        </w:rPr>
        <w:t xml:space="preserve">   </w:t>
      </w:r>
      <w:r>
        <w:rPr>
          <w:rFonts w:hint="eastAsia" w:ascii="宋体" w:hAnsi="宋体" w:cs="宋体"/>
          <w:b/>
          <w:bCs/>
          <w:szCs w:val="21"/>
        </w:rPr>
        <w:t>日</w:t>
      </w:r>
    </w:p>
    <w:p>
      <w:pPr>
        <w:rPr>
          <w:rFonts w:hint="eastAsia" w:ascii="宋体" w:hAnsi="宋体" w:cs="Arial"/>
          <w:b/>
          <w:szCs w:val="21"/>
        </w:rPr>
      </w:pPr>
      <w:bookmarkStart w:id="4" w:name="_Toc445282731"/>
      <w:r>
        <w:rPr>
          <w:rFonts w:hint="eastAsia" w:ascii="宋体" w:hAnsi="宋体" w:cs="Arial"/>
          <w:b/>
          <w:szCs w:val="21"/>
        </w:rPr>
        <w:br w:type="page"/>
      </w:r>
    </w:p>
    <w:bookmarkEnd w:id="4"/>
    <w:p>
      <w:pPr>
        <w:jc w:val="center"/>
        <w:rPr>
          <w:rFonts w:hint="eastAsia" w:hAnsi="宋体"/>
          <w:b/>
          <w:sz w:val="40"/>
          <w:szCs w:val="40"/>
        </w:rPr>
      </w:pPr>
      <w:bookmarkStart w:id="5" w:name="_Toc445282733"/>
      <w:bookmarkStart w:id="6" w:name="_Toc134733561"/>
      <w:bookmarkStart w:id="7" w:name="_Toc325669281"/>
      <w:r>
        <w:rPr>
          <w:rFonts w:hint="eastAsia" w:hAnsi="宋体"/>
          <w:b/>
          <w:sz w:val="40"/>
          <w:szCs w:val="40"/>
        </w:rPr>
        <w:t>一、2026年世界职业院校技能大赛艺术设计赛道项目</w:t>
      </w:r>
    </w:p>
    <w:p>
      <w:pPr>
        <w:jc w:val="center"/>
        <w:rPr>
          <w:rFonts w:hAnsi="宋体"/>
          <w:b/>
          <w:sz w:val="40"/>
          <w:szCs w:val="40"/>
        </w:rPr>
      </w:pPr>
      <w:r>
        <w:rPr>
          <w:rFonts w:hint="eastAsia" w:hAnsi="宋体"/>
          <w:b/>
          <w:sz w:val="40"/>
          <w:szCs w:val="40"/>
        </w:rPr>
        <w:t>报价书</w:t>
      </w:r>
    </w:p>
    <w:p>
      <w:pPr>
        <w:rPr>
          <w:rFonts w:hint="eastAsia" w:hAnsi="宋体"/>
          <w:b/>
          <w:sz w:val="24"/>
        </w:rPr>
      </w:pPr>
      <w:r>
        <w:rPr>
          <w:rFonts w:hint="eastAsia" w:hAnsi="宋体"/>
          <w:b/>
          <w:sz w:val="24"/>
        </w:rPr>
        <w:t>报价单位：</w:t>
      </w:r>
      <w:r>
        <w:rPr>
          <w:rFonts w:hAnsi="宋体"/>
          <w:b/>
          <w:sz w:val="24"/>
        </w:rPr>
        <w:t xml:space="preserve"> </w:t>
      </w:r>
      <w:r>
        <w:rPr>
          <w:rFonts w:hint="eastAsia" w:hAnsi="宋体"/>
          <w:b/>
          <w:sz w:val="24"/>
        </w:rPr>
        <w:t xml:space="preserve">                                     </w:t>
      </w:r>
      <w:r>
        <w:rPr>
          <w:rFonts w:hint="eastAsia" w:hAnsi="宋体"/>
          <w:b/>
          <w:sz w:val="24"/>
          <w:lang w:val="en-US" w:eastAsia="zh-CN"/>
        </w:rPr>
        <w:t xml:space="preserve">    </w:t>
      </w:r>
      <w:r>
        <w:rPr>
          <w:rFonts w:hint="eastAsia" w:hAnsi="宋体"/>
          <w:b/>
          <w:sz w:val="24"/>
        </w:rPr>
        <w:t>联系人：</w:t>
      </w:r>
    </w:p>
    <w:p>
      <w:pPr>
        <w:rPr>
          <w:rFonts w:hAnsi="宋体"/>
          <w:b/>
          <w:sz w:val="24"/>
        </w:rPr>
      </w:pPr>
      <w:r>
        <w:rPr>
          <w:rFonts w:hint="eastAsia" w:hAnsi="宋体"/>
          <w:b/>
          <w:sz w:val="24"/>
        </w:rPr>
        <w:t>报价时间：</w:t>
      </w:r>
      <w:r>
        <w:rPr>
          <w:rFonts w:hAnsi="宋体"/>
          <w:b/>
          <w:sz w:val="24"/>
        </w:rPr>
        <w:t xml:space="preserve">    </w:t>
      </w:r>
      <w:r>
        <w:rPr>
          <w:rFonts w:hint="eastAsia" w:hAnsi="宋体"/>
          <w:b/>
          <w:sz w:val="24"/>
        </w:rPr>
        <w:t>年</w:t>
      </w:r>
      <w:r>
        <w:rPr>
          <w:rFonts w:hAnsi="宋体"/>
          <w:b/>
          <w:sz w:val="24"/>
        </w:rPr>
        <w:t xml:space="preserve">    </w:t>
      </w:r>
      <w:r>
        <w:rPr>
          <w:rFonts w:hint="eastAsia" w:hAnsi="宋体"/>
          <w:b/>
          <w:sz w:val="24"/>
        </w:rPr>
        <w:t>月</w:t>
      </w:r>
      <w:r>
        <w:rPr>
          <w:rFonts w:hAnsi="宋体"/>
          <w:b/>
          <w:sz w:val="24"/>
        </w:rPr>
        <w:t xml:space="preserve">    </w:t>
      </w:r>
      <w:r>
        <w:rPr>
          <w:rFonts w:hint="eastAsia" w:hAnsi="宋体"/>
          <w:b/>
          <w:sz w:val="24"/>
        </w:rPr>
        <w:t>日</w:t>
      </w:r>
      <w:r>
        <w:rPr>
          <w:rFonts w:hint="eastAsia" w:hAnsi="宋体"/>
          <w:b/>
          <w:sz w:val="24"/>
          <w:lang w:val="en-US" w:eastAsia="zh-CN"/>
        </w:rPr>
        <w:t xml:space="preserve">                        </w:t>
      </w:r>
      <w:r>
        <w:rPr>
          <w:rFonts w:hint="eastAsia" w:hAnsi="宋体"/>
          <w:b/>
          <w:sz w:val="24"/>
        </w:rPr>
        <w:t>联系方式：</w:t>
      </w:r>
    </w:p>
    <w:tbl>
      <w:tblPr>
        <w:tblStyle w:val="12"/>
        <w:tblW w:w="10219" w:type="dxa"/>
        <w:jc w:val="center"/>
        <w:tblLayout w:type="fixed"/>
        <w:tblCellMar>
          <w:top w:w="0" w:type="dxa"/>
          <w:left w:w="108" w:type="dxa"/>
          <w:bottom w:w="0" w:type="dxa"/>
          <w:right w:w="108" w:type="dxa"/>
        </w:tblCellMar>
      </w:tblPr>
      <w:tblGrid>
        <w:gridCol w:w="501"/>
        <w:gridCol w:w="1136"/>
        <w:gridCol w:w="5330"/>
        <w:gridCol w:w="1063"/>
        <w:gridCol w:w="583"/>
        <w:gridCol w:w="495"/>
        <w:gridCol w:w="1103"/>
        <w:gridCol w:w="8"/>
      </w:tblGrid>
      <w:tr>
        <w:tblPrEx>
          <w:tblCellMar>
            <w:top w:w="0" w:type="dxa"/>
            <w:left w:w="108" w:type="dxa"/>
            <w:bottom w:w="0" w:type="dxa"/>
            <w:right w:w="108" w:type="dxa"/>
          </w:tblCellMar>
        </w:tblPrEx>
        <w:trPr>
          <w:trHeight w:val="635" w:hRule="atLeast"/>
          <w:jc w:val="center"/>
        </w:trPr>
        <w:tc>
          <w:tcPr>
            <w:tcW w:w="5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序号</w:t>
            </w:r>
          </w:p>
        </w:tc>
        <w:tc>
          <w:tcPr>
            <w:tcW w:w="11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项目</w:t>
            </w:r>
          </w:p>
          <w:p>
            <w:pPr>
              <w:widowControl/>
              <w:jc w:val="center"/>
              <w:rPr>
                <w:rFonts w:hint="eastAsia" w:ascii="宋体" w:hAnsi="宋体" w:cs="宋体"/>
                <w:color w:val="000000"/>
                <w:sz w:val="22"/>
              </w:rPr>
            </w:pPr>
            <w:r>
              <w:rPr>
                <w:rFonts w:hint="eastAsia" w:ascii="宋体" w:hAnsi="宋体" w:cs="宋体"/>
                <w:color w:val="000000"/>
                <w:sz w:val="22"/>
              </w:rPr>
              <w:t>名称</w:t>
            </w:r>
          </w:p>
        </w:tc>
        <w:tc>
          <w:tcPr>
            <w:tcW w:w="5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项目内容</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单价</w:t>
            </w:r>
          </w:p>
        </w:tc>
        <w:tc>
          <w:tcPr>
            <w:tcW w:w="5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数量</w:t>
            </w:r>
          </w:p>
        </w:tc>
        <w:tc>
          <w:tcPr>
            <w:tcW w:w="4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单位</w:t>
            </w:r>
          </w:p>
        </w:tc>
        <w:tc>
          <w:tcPr>
            <w:tcW w:w="11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预算总价(元)</w:t>
            </w:r>
          </w:p>
        </w:tc>
      </w:tr>
      <w:tr>
        <w:tblPrEx>
          <w:tblCellMar>
            <w:top w:w="0" w:type="dxa"/>
            <w:left w:w="108" w:type="dxa"/>
            <w:bottom w:w="0" w:type="dxa"/>
            <w:right w:w="108" w:type="dxa"/>
          </w:tblCellMar>
        </w:tblPrEx>
        <w:trPr>
          <w:trHeight w:val="322" w:hRule="atLeast"/>
          <w:jc w:val="center"/>
        </w:trPr>
        <w:tc>
          <w:tcPr>
            <w:tcW w:w="501" w:type="dxa"/>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w:t>
            </w:r>
          </w:p>
        </w:tc>
        <w:tc>
          <w:tcPr>
            <w:tcW w:w="1136" w:type="dxa"/>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r>
              <w:rPr>
                <w:rFonts w:hint="eastAsia" w:ascii="宋体" w:hAnsi="宋体" w:cs="宋体"/>
                <w:color w:val="000000"/>
                <w:sz w:val="22"/>
              </w:rPr>
              <w:t>工作流开发</w:t>
            </w:r>
          </w:p>
        </w:tc>
        <w:tc>
          <w:tcPr>
            <w:tcW w:w="533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rPr>
            </w:pPr>
            <w:r>
              <w:rPr>
                <w:rFonts w:hint="eastAsia" w:ascii="宋体" w:hAnsi="宋体" w:cs="宋体"/>
                <w:color w:val="000000"/>
                <w:sz w:val="22"/>
              </w:rPr>
              <w:t>工作流开发1： 创意图形生成、动画生成虚拟现实设计与制作（数字非遗体验馆）</w:t>
            </w:r>
          </w:p>
          <w:p>
            <w:pPr>
              <w:widowControl/>
              <w:jc w:val="left"/>
              <w:rPr>
                <w:rFonts w:ascii="宋体" w:hAnsi="宋体" w:cs="宋体"/>
                <w:color w:val="000000"/>
                <w:sz w:val="22"/>
              </w:rPr>
            </w:pPr>
            <w:r>
              <w:rPr>
                <w:rFonts w:hint="eastAsia" w:ascii="宋体" w:hAnsi="宋体" w:cs="宋体"/>
                <w:color w:val="000000"/>
                <w:sz w:val="22"/>
              </w:rPr>
              <w:t>工作流开发2： 数字人物形象订制</w:t>
            </w:r>
          </w:p>
          <w:p>
            <w:pPr>
              <w:widowControl/>
              <w:jc w:val="left"/>
              <w:rPr>
                <w:rFonts w:ascii="宋体" w:hAnsi="宋体" w:cs="宋体"/>
                <w:color w:val="000000"/>
                <w:sz w:val="22"/>
              </w:rPr>
            </w:pPr>
            <w:r>
              <w:rPr>
                <w:rFonts w:hint="eastAsia" w:ascii="宋体" w:hAnsi="宋体" w:cs="宋体"/>
                <w:color w:val="000000"/>
                <w:sz w:val="22"/>
              </w:rPr>
              <w:t>工作流开发3：摄影摄像要求实地勘察真场景、真应用、真技能全天拍摄</w:t>
            </w:r>
          </w:p>
          <w:p>
            <w:pPr>
              <w:widowControl/>
              <w:jc w:val="left"/>
              <w:rPr>
                <w:rFonts w:ascii="宋体" w:hAnsi="宋体" w:cs="宋体"/>
                <w:color w:val="000000"/>
                <w:sz w:val="22"/>
              </w:rPr>
            </w:pPr>
            <w:r>
              <w:rPr>
                <w:rFonts w:hint="eastAsia" w:ascii="宋体" w:hAnsi="宋体" w:cs="宋体"/>
                <w:color w:val="000000"/>
                <w:sz w:val="22"/>
              </w:rPr>
              <w:t>工作流开发4： 陶瓷非遗文化智能体数字形象开发与订制、非遗知识库</w:t>
            </w:r>
          </w:p>
          <w:p>
            <w:pPr>
              <w:widowControl/>
              <w:jc w:val="left"/>
              <w:rPr>
                <w:rFonts w:hint="eastAsia" w:ascii="宋体" w:hAnsi="宋体" w:cs="宋体"/>
                <w:color w:val="000000"/>
                <w:sz w:val="22"/>
              </w:rPr>
            </w:pPr>
            <w:r>
              <w:rPr>
                <w:rFonts w:hint="eastAsia" w:ascii="宋体" w:hAnsi="宋体" w:cs="宋体"/>
                <w:color w:val="000000"/>
                <w:sz w:val="22"/>
              </w:rPr>
              <w:t>工作流开发5：</w:t>
            </w:r>
            <w:r>
              <w:rPr>
                <w:rFonts w:hint="eastAsia" w:ascii="宋体" w:hAnsi="宋体" w:cs="宋体"/>
                <w:color w:val="000000"/>
                <w:sz w:val="22"/>
                <w:lang w:val="en-US" w:eastAsia="zh-CN"/>
              </w:rPr>
              <w:t>协助</w:t>
            </w:r>
            <w:r>
              <w:rPr>
                <w:rFonts w:hint="eastAsia" w:ascii="宋体" w:hAnsi="宋体" w:cs="宋体"/>
                <w:color w:val="000000"/>
                <w:sz w:val="22"/>
              </w:rPr>
              <w:t>国赛产品</w:t>
            </w:r>
            <w:r>
              <w:rPr>
                <w:rFonts w:hint="eastAsia" w:ascii="宋体" w:hAnsi="宋体" w:cs="宋体"/>
                <w:color w:val="000000"/>
                <w:sz w:val="22"/>
                <w:lang w:val="en-US" w:eastAsia="zh-CN"/>
              </w:rPr>
              <w:t>申请</w:t>
            </w:r>
            <w:r>
              <w:rPr>
                <w:rFonts w:hint="eastAsia" w:ascii="宋体" w:hAnsi="宋体" w:cs="宋体"/>
                <w:color w:val="000000"/>
                <w:sz w:val="22"/>
              </w:rPr>
              <w:t>相关专利证书、产品与当地产教融合发展合作、与闽台缘签约产品收藏证书、与职教出海相关部门签约侨韵产品收藏证书、与西街文化相关产品收藏证书</w:t>
            </w:r>
          </w:p>
          <w:p>
            <w:pPr>
              <w:widowControl/>
              <w:jc w:val="left"/>
              <w:rPr>
                <w:rFonts w:ascii="宋体" w:hAnsi="宋体" w:cs="宋体"/>
                <w:color w:val="000000"/>
                <w:sz w:val="22"/>
              </w:rPr>
            </w:pPr>
            <w:r>
              <w:rPr>
                <w:rFonts w:hint="eastAsia" w:ascii="宋体" w:hAnsi="宋体" w:cs="宋体"/>
                <w:color w:val="000000"/>
                <w:sz w:val="22"/>
              </w:rPr>
              <w:t>工作流开发6：资源管理技术支持</w:t>
            </w:r>
          </w:p>
          <w:p>
            <w:pPr>
              <w:widowControl/>
            </w:pPr>
            <w:r>
              <w:rPr>
                <w:rFonts w:hint="eastAsia"/>
              </w:rPr>
              <w:t>资源管理系统集中管理各种形态的资源，包括文本、视频、音频、图片、模型、压缩包等，系统为教师提供不少于100G的存储空间。</w:t>
            </w:r>
          </w:p>
          <w:p>
            <w:pPr>
              <w:widowControl/>
            </w:pPr>
            <w:r>
              <w:rPr>
                <w:rFonts w:hint="eastAsia"/>
              </w:rPr>
              <w:t>1.音视频格式，支持MP3、MP4、M4V等主流音视频格式上传，视频上传后自动转码，无需下载可直接在线播放。</w:t>
            </w:r>
          </w:p>
          <w:p>
            <w:pPr>
              <w:widowControl/>
            </w:pPr>
            <w:r>
              <w:rPr>
                <w:rFonts w:hint="eastAsia"/>
              </w:rPr>
              <w:t>2.文档格式，支持doc、docx、xls、xlsx、txt、pdf、ppt、pptx等主流格式，上传后自动转码，无需另行安装插件可直接在线阅读。</w:t>
            </w:r>
          </w:p>
          <w:p>
            <w:pPr>
              <w:widowControl/>
            </w:pPr>
            <w:r>
              <w:rPr>
                <w:rFonts w:hint="eastAsia"/>
              </w:rPr>
              <w:t>3.图片支持jpg、jpeg、png、bmp、gif等格式。</w:t>
            </w:r>
          </w:p>
          <w:p>
            <w:pPr>
              <w:widowControl/>
            </w:pPr>
            <w:r>
              <w:rPr>
                <w:rFonts w:hint="eastAsia"/>
              </w:rPr>
              <w:t>4.压缩包支持上传7z、rar、tar、zip等格式。</w:t>
            </w:r>
          </w:p>
          <w:p>
            <w:pPr>
              <w:widowControl/>
            </w:pPr>
            <w:r>
              <w:rPr>
                <w:rFonts w:hint="eastAsia"/>
              </w:rPr>
              <w:t>5.模型支持fbx、glb、obj、stl等格式。</w:t>
            </w:r>
          </w:p>
          <w:p>
            <w:pPr>
              <w:widowControl/>
            </w:pPr>
            <w:r>
              <w:rPr>
                <w:rFonts w:hint="eastAsia"/>
              </w:rPr>
              <w:t>6</w:t>
            </w:r>
            <w:r>
              <w:t>.支持上传多种格式文件，单个文件最大支持4G。</w:t>
            </w:r>
          </w:p>
          <w:p>
            <w:pPr>
              <w:widowControl/>
            </w:pPr>
            <w:r>
              <w:rPr>
                <w:rFonts w:hint="eastAsia"/>
              </w:rPr>
              <w:t>7.支持包括各种文档、音频、视频、动画、图片的在线预览和播放。</w:t>
            </w:r>
          </w:p>
          <w:p>
            <w:pPr>
              <w:widowControl/>
            </w:pPr>
            <w:r>
              <w:rPr>
                <w:rFonts w:hint="eastAsia"/>
              </w:rPr>
              <w:t>8.支持对资源的文件夹式管理，对资源进行分门别类以便于管理，支持资源的检索。</w:t>
            </w:r>
          </w:p>
          <w:p>
            <w:pPr>
              <w:widowControl/>
            </w:pPr>
            <w:r>
              <w:rPr>
                <w:rFonts w:hint="eastAsia"/>
              </w:rPr>
              <w:t>9.支持将资源先批量上传至个人资源中心，可将个人资源中心的资源导入至平台中，然后在课程设计及课堂教学中使用。</w:t>
            </w:r>
          </w:p>
          <w:p>
            <w:pPr>
              <w:widowControl/>
            </w:pPr>
            <w:r>
              <w:rPr>
                <w:rFonts w:hint="eastAsia"/>
              </w:rPr>
              <w:t>10.支持教师将个人资源分享至学校资源库，促进校内优质教学资源的汇聚与共享。</w:t>
            </w:r>
          </w:p>
          <w:p>
            <w:pPr>
              <w:widowControl/>
              <w:jc w:val="left"/>
              <w:rPr>
                <w:rFonts w:hint="eastAsia" w:ascii="宋体" w:hAnsi="宋体" w:cs="宋体"/>
                <w:color w:val="000000"/>
                <w:sz w:val="22"/>
              </w:rPr>
            </w:pPr>
            <w:r>
              <w:rPr>
                <w:rFonts w:hint="eastAsia"/>
              </w:rPr>
              <w:t>1</w:t>
            </w:r>
            <w:r>
              <w:t>2</w:t>
            </w:r>
            <w:r>
              <w:rPr>
                <w:rFonts w:hint="eastAsia"/>
              </w:rPr>
              <w:t>.提供资源上传WEB端，支持多文件同时上传，支持上传后对资源名称进行编辑，支持对文件设置标签。</w:t>
            </w:r>
          </w:p>
        </w:tc>
        <w:tc>
          <w:tcPr>
            <w:tcW w:w="106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c>
          <w:tcPr>
            <w:tcW w:w="5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1</w:t>
            </w:r>
          </w:p>
        </w:tc>
        <w:tc>
          <w:tcPr>
            <w:tcW w:w="49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套</w:t>
            </w:r>
          </w:p>
        </w:tc>
        <w:tc>
          <w:tcPr>
            <w:tcW w:w="11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r>
      <w:tr>
        <w:tblPrEx>
          <w:tblCellMar>
            <w:top w:w="0" w:type="dxa"/>
            <w:left w:w="108" w:type="dxa"/>
            <w:bottom w:w="0" w:type="dxa"/>
            <w:right w:w="108" w:type="dxa"/>
          </w:tblCellMar>
        </w:tblPrEx>
        <w:trPr>
          <w:trHeight w:val="635" w:hRule="atLeast"/>
          <w:jc w:val="center"/>
        </w:trPr>
        <w:tc>
          <w:tcPr>
            <w:tcW w:w="50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w:t>
            </w:r>
          </w:p>
        </w:tc>
        <w:tc>
          <w:tcPr>
            <w:tcW w:w="1136"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hint="default" w:ascii="宋体" w:hAnsi="宋体" w:cs="宋体"/>
                <w:color w:val="000000"/>
                <w:sz w:val="22"/>
                <w:lang w:val="en-US"/>
              </w:rPr>
            </w:pPr>
            <w:r>
              <w:rPr>
                <w:rFonts w:hint="eastAsia" w:ascii="宋体" w:hAnsi="宋体" w:cs="宋体"/>
                <w:color w:val="000000"/>
                <w:sz w:val="22"/>
              </w:rPr>
              <w:t>设备</w:t>
            </w:r>
            <w:r>
              <w:rPr>
                <w:rFonts w:hint="eastAsia" w:ascii="宋体" w:hAnsi="宋体" w:cs="宋体"/>
                <w:color w:val="000000"/>
                <w:sz w:val="22"/>
                <w:lang w:val="en-US" w:eastAsia="zh-CN"/>
              </w:rPr>
              <w:t>及其他项目</w:t>
            </w:r>
          </w:p>
        </w:tc>
        <w:tc>
          <w:tcPr>
            <w:tcW w:w="533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sz w:val="22"/>
              </w:rPr>
            </w:pPr>
            <w:r>
              <w:rPr>
                <w:rFonts w:hint="eastAsia" w:ascii="宋体" w:hAnsi="宋体" w:cs="宋体"/>
                <w:color w:val="000000"/>
                <w:sz w:val="22"/>
              </w:rPr>
              <w:t>设备清单1：广告展台文创设计开发、产品一体化结构打印</w:t>
            </w:r>
          </w:p>
        </w:tc>
        <w:tc>
          <w:tcPr>
            <w:tcW w:w="106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c>
          <w:tcPr>
            <w:tcW w:w="5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1</w:t>
            </w:r>
          </w:p>
        </w:tc>
        <w:tc>
          <w:tcPr>
            <w:tcW w:w="4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w:t>
            </w:r>
          </w:p>
        </w:tc>
        <w:tc>
          <w:tcPr>
            <w:tcW w:w="11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r>
      <w:tr>
        <w:tblPrEx>
          <w:tblCellMar>
            <w:top w:w="0" w:type="dxa"/>
            <w:left w:w="108" w:type="dxa"/>
            <w:bottom w:w="0" w:type="dxa"/>
            <w:right w:w="108" w:type="dxa"/>
          </w:tblCellMar>
        </w:tblPrEx>
        <w:trPr>
          <w:trHeight w:val="1573" w:hRule="atLeast"/>
          <w:jc w:val="center"/>
        </w:trPr>
        <w:tc>
          <w:tcPr>
            <w:tcW w:w="5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p>
        </w:tc>
        <w:tc>
          <w:tcPr>
            <w:tcW w:w="533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sz w:val="22"/>
              </w:rPr>
            </w:pPr>
            <w:r>
              <w:rPr>
                <w:rFonts w:hint="eastAsia" w:ascii="宋体" w:hAnsi="宋体" w:cs="宋体"/>
                <w:color w:val="000000"/>
                <w:sz w:val="22"/>
              </w:rPr>
              <w:t>设备清单2：手持三维扫描仪：创想三维（Creality 3D）Raptor Pro 3d扫描仪 便携式工业级高精度 手持式三维扫描仪抄数机逆向建模测绘检测 CR-Scan Raptor Pro 官方标配</w:t>
            </w:r>
          </w:p>
        </w:tc>
        <w:tc>
          <w:tcPr>
            <w:tcW w:w="106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c>
          <w:tcPr>
            <w:tcW w:w="5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1</w:t>
            </w:r>
          </w:p>
        </w:tc>
        <w:tc>
          <w:tcPr>
            <w:tcW w:w="4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w:t>
            </w:r>
          </w:p>
        </w:tc>
        <w:tc>
          <w:tcPr>
            <w:tcW w:w="11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r>
      <w:tr>
        <w:tblPrEx>
          <w:tblCellMar>
            <w:top w:w="0" w:type="dxa"/>
            <w:left w:w="108" w:type="dxa"/>
            <w:bottom w:w="0" w:type="dxa"/>
            <w:right w:w="108" w:type="dxa"/>
          </w:tblCellMar>
        </w:tblPrEx>
        <w:trPr>
          <w:trHeight w:val="1695" w:hRule="atLeast"/>
          <w:jc w:val="center"/>
        </w:trPr>
        <w:tc>
          <w:tcPr>
            <w:tcW w:w="5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p>
        </w:tc>
        <w:tc>
          <w:tcPr>
            <w:tcW w:w="533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sz w:val="22"/>
                <w:lang w:eastAsia="zh-CN"/>
              </w:rPr>
            </w:pPr>
            <w:r>
              <w:rPr>
                <w:rFonts w:hint="eastAsia" w:ascii="宋体" w:hAnsi="宋体" w:cs="宋体"/>
                <w:color w:val="000000"/>
                <w:sz w:val="22"/>
              </w:rPr>
              <w:t>设备清单3：陶瓷耗材：福盆、福碗、福杯、福缸、福兽喷釉工作台，桌面小型吹釉台 无尘环保设计吹釉工作台 陶艺喷釉设备、约0.2立方，整体高65.5CM/宽40CM/长50CM/风机直径17CM</w:t>
            </w:r>
            <w:r>
              <w:rPr>
                <w:rFonts w:hint="eastAsia" w:ascii="宋体" w:hAnsi="宋体" w:cs="宋体"/>
                <w:color w:val="000000"/>
                <w:sz w:val="22"/>
                <w:lang w:eastAsia="zh-CN"/>
              </w:rPr>
              <w:t>；</w:t>
            </w:r>
          </w:p>
          <w:p>
            <w:pPr>
              <w:widowControl/>
              <w:jc w:val="left"/>
              <w:rPr>
                <w:rFonts w:hint="eastAsia" w:ascii="宋体" w:hAnsi="宋体" w:cs="宋体"/>
                <w:color w:val="000000"/>
                <w:sz w:val="22"/>
              </w:rPr>
            </w:pPr>
            <w:r>
              <w:rPr>
                <w:rFonts w:hint="eastAsia" w:ascii="宋体" w:hAnsi="宋体" w:cs="宋体"/>
                <w:color w:val="000000"/>
                <w:sz w:val="22"/>
              </w:rPr>
              <w:t>素坯50套、成品50套、模具20套、包装盒10套、工位服装4套、工具包配件拓竹P1系列硬化钢不锈钢热端喷嘴套装.2/0.4/0.6/0.8mm P1S喷头3D打印机</w:t>
            </w:r>
          </w:p>
        </w:tc>
        <w:tc>
          <w:tcPr>
            <w:tcW w:w="106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c>
          <w:tcPr>
            <w:tcW w:w="5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1</w:t>
            </w:r>
          </w:p>
        </w:tc>
        <w:tc>
          <w:tcPr>
            <w:tcW w:w="4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w:t>
            </w:r>
          </w:p>
        </w:tc>
        <w:tc>
          <w:tcPr>
            <w:tcW w:w="11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p>
        </w:tc>
      </w:tr>
      <w:tr>
        <w:tblPrEx>
          <w:tblCellMar>
            <w:top w:w="0" w:type="dxa"/>
            <w:left w:w="108" w:type="dxa"/>
            <w:bottom w:w="0" w:type="dxa"/>
            <w:right w:w="108" w:type="dxa"/>
          </w:tblCellMar>
        </w:tblPrEx>
        <w:trPr>
          <w:trHeight w:val="1325" w:hRule="atLeast"/>
          <w:jc w:val="center"/>
        </w:trPr>
        <w:tc>
          <w:tcPr>
            <w:tcW w:w="5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p>
        </w:tc>
        <w:tc>
          <w:tcPr>
            <w:tcW w:w="11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p>
        </w:tc>
        <w:tc>
          <w:tcPr>
            <w:tcW w:w="533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sz w:val="22"/>
              </w:rPr>
            </w:pPr>
            <w:r>
              <w:rPr>
                <w:rFonts w:hint="eastAsia" w:ascii="宋体" w:hAnsi="宋体" w:cs="宋体"/>
                <w:color w:val="000000"/>
                <w:sz w:val="22"/>
                <w:lang w:val="en-US" w:eastAsia="zh-CN"/>
              </w:rPr>
              <w:t>其他项目</w:t>
            </w:r>
            <w:r>
              <w:rPr>
                <w:rFonts w:hint="eastAsia" w:ascii="宋体" w:hAnsi="宋体" w:cs="宋体"/>
                <w:color w:val="000000"/>
                <w:sz w:val="22"/>
              </w:rPr>
              <w:t>：AI智能体系统租赁与物流运输</w:t>
            </w:r>
            <w:r>
              <w:rPr>
                <w:rFonts w:hint="eastAsia" w:ascii="宋体" w:hAnsi="宋体" w:cs="宋体"/>
                <w:color w:val="000000"/>
                <w:sz w:val="22"/>
                <w:lang w:val="en-US" w:eastAsia="zh-CN"/>
              </w:rPr>
              <w:t>服务</w:t>
            </w:r>
            <w:r>
              <w:rPr>
                <w:rFonts w:hint="eastAsia" w:ascii="宋体" w:hAnsi="宋体" w:cs="宋体"/>
                <w:color w:val="000000"/>
                <w:sz w:val="22"/>
              </w:rPr>
              <w:t>，一体机、激光雕刻机、3D打印机、数字人、展台包装、大型物件等往返运输（包干制</w:t>
            </w:r>
            <w:r>
              <w:rPr>
                <w:rFonts w:hint="eastAsia" w:ascii="宋体" w:hAnsi="宋体" w:cs="宋体"/>
                <w:color w:val="000000"/>
                <w:sz w:val="22"/>
                <w:lang w:eastAsia="zh-CN"/>
              </w:rPr>
              <w:t>，</w:t>
            </w:r>
            <w:r>
              <w:rPr>
                <w:rFonts w:hint="eastAsia" w:ascii="宋体" w:hAnsi="宋体" w:cs="宋体"/>
                <w:color w:val="000000"/>
                <w:sz w:val="22"/>
              </w:rPr>
              <w:t>含运输过程产生的</w:t>
            </w:r>
            <w:r>
              <w:rPr>
                <w:rFonts w:hint="eastAsia" w:ascii="宋体" w:hAnsi="宋体" w:cs="宋体"/>
                <w:color w:val="000000"/>
                <w:sz w:val="22"/>
                <w:lang w:val="en-US" w:eastAsia="zh-CN"/>
              </w:rPr>
              <w:t>全部费用</w:t>
            </w:r>
            <w:r>
              <w:rPr>
                <w:rFonts w:hint="eastAsia" w:ascii="宋体" w:hAnsi="宋体" w:cs="宋体"/>
                <w:color w:val="000000"/>
                <w:sz w:val="22"/>
              </w:rPr>
              <w:t>）</w:t>
            </w:r>
          </w:p>
        </w:tc>
        <w:tc>
          <w:tcPr>
            <w:tcW w:w="106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FF0000"/>
                <w:sz w:val="22"/>
              </w:rPr>
            </w:pPr>
          </w:p>
        </w:tc>
        <w:tc>
          <w:tcPr>
            <w:tcW w:w="5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1</w:t>
            </w:r>
          </w:p>
        </w:tc>
        <w:tc>
          <w:tcPr>
            <w:tcW w:w="4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w:t>
            </w:r>
          </w:p>
        </w:tc>
        <w:tc>
          <w:tcPr>
            <w:tcW w:w="11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FF0000"/>
                <w:sz w:val="22"/>
              </w:rPr>
            </w:pPr>
          </w:p>
        </w:tc>
      </w:tr>
      <w:tr>
        <w:tblPrEx>
          <w:tblCellMar>
            <w:top w:w="0" w:type="dxa"/>
            <w:left w:w="108" w:type="dxa"/>
            <w:bottom w:w="0" w:type="dxa"/>
            <w:right w:w="108" w:type="dxa"/>
          </w:tblCellMar>
        </w:tblPrEx>
        <w:trPr>
          <w:trHeight w:val="1325" w:hRule="atLeast"/>
          <w:jc w:val="center"/>
        </w:trPr>
        <w:tc>
          <w:tcPr>
            <w:tcW w:w="501" w:type="dxa"/>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w:t>
            </w:r>
          </w:p>
        </w:tc>
        <w:tc>
          <w:tcPr>
            <w:tcW w:w="1136" w:type="dxa"/>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000000"/>
                <w:sz w:val="22"/>
              </w:rPr>
            </w:pPr>
            <w:r>
              <w:rPr>
                <w:rFonts w:hint="eastAsia" w:ascii="宋体" w:hAnsi="宋体" w:cs="宋体"/>
                <w:color w:val="000000"/>
                <w:sz w:val="22"/>
                <w:lang w:val="en-US" w:eastAsia="zh-CN"/>
              </w:rPr>
              <w:t>技术服务</w:t>
            </w:r>
          </w:p>
        </w:tc>
        <w:tc>
          <w:tcPr>
            <w:tcW w:w="533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rPr>
            </w:pPr>
            <w:r>
              <w:rPr>
                <w:rFonts w:hint="eastAsia" w:ascii="宋体" w:hAnsi="宋体" w:cs="宋体"/>
                <w:color w:val="000000"/>
                <w:sz w:val="22"/>
                <w:lang w:val="en-US" w:eastAsia="zh-CN"/>
              </w:rPr>
              <w:t>技术服务</w:t>
            </w:r>
            <w:r>
              <w:rPr>
                <w:rFonts w:hint="eastAsia" w:ascii="宋体" w:hAnsi="宋体" w:cs="宋体"/>
                <w:color w:val="000000"/>
                <w:sz w:val="22"/>
              </w:rPr>
              <w:t>1：赛项技术方案解读与世界技能大赛组委会发布的赛项技术文件，明确参赛赛道、探讨团队的选题方向，参赛团队组建指导（含跨专业协作、分工优化建议）分析往届获奖案例等。</w:t>
            </w:r>
          </w:p>
          <w:p>
            <w:pPr>
              <w:widowControl/>
              <w:jc w:val="left"/>
              <w:rPr>
                <w:rFonts w:ascii="宋体" w:hAnsi="宋体" w:cs="宋体"/>
                <w:color w:val="000000"/>
                <w:sz w:val="22"/>
              </w:rPr>
            </w:pPr>
            <w:r>
              <w:rPr>
                <w:rFonts w:hint="eastAsia" w:ascii="宋体" w:hAnsi="宋体" w:cs="宋体"/>
                <w:color w:val="000000"/>
                <w:sz w:val="22"/>
                <w:lang w:val="en-US" w:eastAsia="zh-CN"/>
              </w:rPr>
              <w:t>技术服务</w:t>
            </w:r>
            <w:r>
              <w:rPr>
                <w:rFonts w:hint="eastAsia" w:ascii="宋体" w:hAnsi="宋体" w:cs="宋体"/>
                <w:color w:val="000000"/>
                <w:sz w:val="22"/>
              </w:rPr>
              <w:t>2：参赛项目研发，为助力参赛团队打磨优质项目，针对项目核心亮点、实施可行性、方案完整性等关键维度精准打磨，提出针对性优化建议。</w:t>
            </w:r>
          </w:p>
          <w:p>
            <w:pPr>
              <w:widowControl/>
              <w:jc w:val="left"/>
              <w:rPr>
                <w:rFonts w:ascii="宋体" w:hAnsi="宋体" w:cs="宋体"/>
                <w:color w:val="000000"/>
                <w:sz w:val="22"/>
              </w:rPr>
            </w:pPr>
            <w:r>
              <w:rPr>
                <w:rFonts w:hint="eastAsia" w:ascii="宋体" w:hAnsi="宋体" w:cs="宋体"/>
                <w:color w:val="000000"/>
                <w:sz w:val="22"/>
                <w:lang w:val="en-US" w:eastAsia="zh-CN"/>
              </w:rPr>
              <w:t>技术服务</w:t>
            </w:r>
            <w:r>
              <w:rPr>
                <w:rFonts w:hint="eastAsia" w:ascii="宋体" w:hAnsi="宋体" w:cs="宋体"/>
                <w:color w:val="000000"/>
                <w:sz w:val="22"/>
              </w:rPr>
              <w:t>3：针对参赛队伍的现场路演解说词，开展专业化优化与精细化修改，助力提升解说词的逻辑连贯性、表达感染力及核心信息传递效率。</w:t>
            </w:r>
          </w:p>
          <w:p>
            <w:pPr>
              <w:widowControl/>
              <w:jc w:val="left"/>
              <w:rPr>
                <w:rFonts w:ascii="宋体" w:hAnsi="宋体" w:cs="宋体"/>
                <w:color w:val="000000"/>
                <w:sz w:val="22"/>
              </w:rPr>
            </w:pPr>
            <w:r>
              <w:rPr>
                <w:rFonts w:hint="eastAsia" w:ascii="宋体" w:hAnsi="宋体" w:cs="宋体"/>
                <w:color w:val="000000"/>
                <w:sz w:val="22"/>
                <w:lang w:val="en-US" w:eastAsia="zh-CN"/>
              </w:rPr>
              <w:t>技术服务</w:t>
            </w:r>
            <w:r>
              <w:rPr>
                <w:rFonts w:hint="eastAsia" w:ascii="宋体" w:hAnsi="宋体" w:cs="宋体"/>
                <w:color w:val="000000"/>
                <w:sz w:val="22"/>
              </w:rPr>
              <w:t>4：动画生成制作、参赛团队现场汇报课件进行动画设计、生成、美化。</w:t>
            </w:r>
          </w:p>
          <w:p>
            <w:pPr>
              <w:widowControl/>
              <w:jc w:val="left"/>
              <w:rPr>
                <w:rFonts w:ascii="宋体" w:hAnsi="宋体" w:cs="宋体"/>
                <w:color w:val="000000"/>
                <w:sz w:val="22"/>
              </w:rPr>
            </w:pPr>
            <w:r>
              <w:rPr>
                <w:rFonts w:hint="eastAsia" w:ascii="宋体" w:hAnsi="宋体" w:cs="宋体"/>
                <w:color w:val="000000"/>
                <w:sz w:val="22"/>
                <w:lang w:val="en-US" w:eastAsia="zh-CN"/>
              </w:rPr>
              <w:t>技术服务</w:t>
            </w:r>
            <w:r>
              <w:rPr>
                <w:rFonts w:hint="eastAsia" w:ascii="宋体" w:hAnsi="宋体" w:cs="宋体"/>
                <w:color w:val="000000"/>
                <w:sz w:val="22"/>
              </w:rPr>
              <w:t>5：模拟现场路演、为参赛团队提供模拟现场路演专项指导，全程还原真实路演场景与评审氛围，从时间把控、语言表达、逻辑呈现、肢体仪态及互动回应等核心维度，给予针对性点拨与优化建议，助力团队打磨路演技巧、调整展示状态，提升现场表现的感染力与竞争力。</w:t>
            </w:r>
          </w:p>
          <w:p>
            <w:pPr>
              <w:widowControl/>
              <w:jc w:val="left"/>
              <w:rPr>
                <w:rFonts w:hint="eastAsia" w:ascii="宋体" w:hAnsi="宋体" w:cs="宋体"/>
                <w:color w:val="000000"/>
                <w:sz w:val="22"/>
                <w:lang w:val="en-US" w:eastAsia="zh-CN"/>
              </w:rPr>
            </w:pPr>
            <w:r>
              <w:rPr>
                <w:rFonts w:hint="eastAsia" w:ascii="宋体" w:hAnsi="宋体" w:cs="宋体"/>
                <w:color w:val="000000"/>
                <w:sz w:val="22"/>
                <w:lang w:val="en-US" w:eastAsia="zh-CN"/>
              </w:rPr>
              <w:t>技术服务</w:t>
            </w:r>
            <w:r>
              <w:rPr>
                <w:rFonts w:hint="eastAsia" w:ascii="宋体" w:hAnsi="宋体" w:cs="宋体"/>
                <w:color w:val="000000"/>
                <w:sz w:val="22"/>
              </w:rPr>
              <w:t>6：技能服务礼仪文化素养提升，礼赢比赛，仪显风采：金奖案例的礼仪剖析、大方自信的形象展示、十大细节的差异呈现。</w:t>
            </w:r>
          </w:p>
        </w:tc>
        <w:tc>
          <w:tcPr>
            <w:tcW w:w="106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FF0000"/>
                <w:sz w:val="22"/>
              </w:rPr>
            </w:pPr>
          </w:p>
        </w:tc>
        <w:tc>
          <w:tcPr>
            <w:tcW w:w="58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1</w:t>
            </w:r>
          </w:p>
        </w:tc>
        <w:tc>
          <w:tcPr>
            <w:tcW w:w="4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项</w:t>
            </w:r>
          </w:p>
        </w:tc>
        <w:tc>
          <w:tcPr>
            <w:tcW w:w="11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FF0000"/>
                <w:sz w:val="22"/>
              </w:rPr>
            </w:pPr>
          </w:p>
        </w:tc>
      </w:tr>
      <w:tr>
        <w:tblPrEx>
          <w:tblCellMar>
            <w:top w:w="0" w:type="dxa"/>
            <w:left w:w="108" w:type="dxa"/>
            <w:bottom w:w="0" w:type="dxa"/>
            <w:right w:w="108" w:type="dxa"/>
          </w:tblCellMar>
        </w:tblPrEx>
        <w:trPr>
          <w:gridAfter w:val="1"/>
          <w:wAfter w:w="8" w:type="dxa"/>
          <w:trHeight w:val="645" w:hRule="atLeast"/>
          <w:jc w:val="center"/>
        </w:trPr>
        <w:tc>
          <w:tcPr>
            <w:tcW w:w="5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合计</w:t>
            </w:r>
          </w:p>
        </w:tc>
        <w:tc>
          <w:tcPr>
            <w:tcW w:w="9710"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sz w:val="22"/>
              </w:rPr>
            </w:pPr>
            <w:r>
              <w:rPr>
                <w:rFonts w:hint="eastAsia" w:ascii="宋体" w:hAnsi="宋体" w:cs="宋体"/>
                <w:color w:val="000000"/>
                <w:sz w:val="22"/>
              </w:rPr>
              <w:t>合计：大写人民币            小写：￥元</w:t>
            </w:r>
          </w:p>
        </w:tc>
      </w:tr>
    </w:tbl>
    <w:p>
      <w:pPr>
        <w:rPr>
          <w:rFonts w:hint="eastAsia" w:hAnsi="宋体"/>
          <w:b/>
          <w:sz w:val="24"/>
        </w:rPr>
      </w:pPr>
    </w:p>
    <w:p>
      <w:pPr>
        <w:numPr>
          <w:ilvl w:val="0"/>
          <w:numId w:val="0"/>
        </w:numPr>
        <w:jc w:val="both"/>
        <w:rPr>
          <w:rFonts w:hint="eastAsia" w:hAnsi="宋体"/>
          <w:b/>
          <w:sz w:val="36"/>
          <w:szCs w:val="36"/>
          <w:u w:val="none"/>
          <w:lang w:val="en-US" w:eastAsia="zh-CN"/>
        </w:rPr>
      </w:pPr>
    </w:p>
    <w:p>
      <w:pPr>
        <w:numPr>
          <w:ilvl w:val="0"/>
          <w:numId w:val="1"/>
        </w:numPr>
        <w:jc w:val="center"/>
        <w:rPr>
          <w:rFonts w:hint="eastAsia" w:hAnsi="宋体"/>
          <w:b/>
          <w:sz w:val="36"/>
          <w:szCs w:val="36"/>
          <w:u w:val="none"/>
          <w:lang w:val="en-US" w:eastAsia="zh-CN"/>
        </w:rPr>
      </w:pPr>
      <w:r>
        <w:rPr>
          <w:rFonts w:hint="eastAsia" w:hAnsi="宋体"/>
          <w:b/>
          <w:sz w:val="36"/>
          <w:szCs w:val="36"/>
          <w:u w:val="none"/>
          <w:lang w:val="en-US" w:eastAsia="zh-CN"/>
        </w:rPr>
        <w:t>营业执照复印件</w:t>
      </w: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widowControl w:val="0"/>
        <w:numPr>
          <w:ilvl w:val="0"/>
          <w:numId w:val="0"/>
        </w:numPr>
        <w:jc w:val="center"/>
        <w:rPr>
          <w:rFonts w:hint="eastAsia" w:hAnsi="宋体"/>
          <w:b/>
          <w:sz w:val="36"/>
          <w:szCs w:val="36"/>
          <w:u w:val="none"/>
          <w:lang w:val="en-US" w:eastAsia="zh-CN"/>
        </w:rPr>
      </w:pPr>
    </w:p>
    <w:p>
      <w:pPr>
        <w:numPr>
          <w:ilvl w:val="0"/>
          <w:numId w:val="1"/>
        </w:numPr>
        <w:ind w:left="0" w:leftChars="0" w:firstLine="0" w:firstLineChars="0"/>
        <w:jc w:val="center"/>
        <w:rPr>
          <w:rFonts w:hint="eastAsia" w:hAnsi="宋体"/>
          <w:b/>
          <w:sz w:val="36"/>
          <w:szCs w:val="36"/>
          <w:u w:val="none"/>
          <w:lang w:val="en-US" w:eastAsia="zh-CN"/>
        </w:rPr>
      </w:pPr>
      <w:r>
        <w:rPr>
          <w:rFonts w:hint="eastAsia" w:hAnsi="宋体"/>
          <w:b/>
          <w:sz w:val="36"/>
          <w:szCs w:val="36"/>
          <w:u w:val="none"/>
          <w:lang w:val="en-US" w:eastAsia="zh-CN"/>
        </w:rPr>
        <w:t>法人身份证复印件</w:t>
      </w: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widowControl w:val="0"/>
        <w:numPr>
          <w:ilvl w:val="0"/>
          <w:numId w:val="0"/>
        </w:numPr>
        <w:jc w:val="center"/>
        <w:rPr>
          <w:rFonts w:hint="default" w:hAnsi="宋体"/>
          <w:b/>
          <w:sz w:val="36"/>
          <w:szCs w:val="36"/>
          <w:u w:val="none"/>
          <w:lang w:val="en-US" w:eastAsia="zh-CN"/>
        </w:rPr>
      </w:pPr>
    </w:p>
    <w:p>
      <w:pPr>
        <w:jc w:val="center"/>
        <w:rPr>
          <w:rFonts w:hint="eastAsia" w:hAnsi="宋体"/>
          <w:b/>
          <w:sz w:val="36"/>
          <w:szCs w:val="36"/>
          <w:u w:val="none"/>
          <w:lang w:val="en-US" w:eastAsia="zh-CN"/>
        </w:rPr>
      </w:pPr>
      <w:r>
        <w:rPr>
          <w:rFonts w:hint="eastAsia" w:hAnsi="宋体"/>
          <w:b/>
          <w:sz w:val="36"/>
          <w:szCs w:val="36"/>
          <w:u w:val="none"/>
          <w:lang w:val="en-US" w:eastAsia="zh-CN"/>
        </w:rPr>
        <w:t>四、法定代表人授权委托书</w:t>
      </w:r>
      <w:bookmarkEnd w:id="5"/>
      <w:r>
        <w:rPr>
          <w:rFonts w:hint="eastAsia" w:hAnsi="宋体"/>
          <w:b/>
          <w:sz w:val="36"/>
          <w:szCs w:val="36"/>
          <w:u w:val="none"/>
          <w:lang w:val="en-US" w:eastAsia="zh-CN"/>
        </w:rPr>
        <w:t>及授权人身份证复印件（若有）</w:t>
      </w:r>
    </w:p>
    <w:p>
      <w:pPr>
        <w:spacing w:line="400" w:lineRule="exact"/>
        <w:rPr>
          <w:rFonts w:ascii="宋体" w:hAnsi="宋体"/>
          <w:szCs w:val="21"/>
        </w:rPr>
      </w:pPr>
    </w:p>
    <w:p>
      <w:pPr>
        <w:spacing w:line="400" w:lineRule="exact"/>
        <w:rPr>
          <w:rFonts w:ascii="宋体" w:hAnsi="宋体"/>
          <w:szCs w:val="21"/>
        </w:rPr>
      </w:pPr>
      <w:r>
        <w:rPr>
          <w:rFonts w:ascii="宋体" w:hAnsi="宋体"/>
          <w:szCs w:val="21"/>
        </w:rPr>
        <w:t>致：</w:t>
      </w:r>
      <w:r>
        <w:rPr>
          <w:rFonts w:ascii="宋体" w:hAnsi="宋体"/>
          <w:szCs w:val="21"/>
          <w:u w:val="single"/>
        </w:rPr>
        <w:t xml:space="preserve">               （</w:t>
      </w:r>
      <w:r>
        <w:rPr>
          <w:rFonts w:hint="eastAsia" w:asciiTheme="minorEastAsia" w:hAnsiTheme="minorEastAsia" w:eastAsiaTheme="minorEastAsia"/>
          <w:szCs w:val="21"/>
          <w:u w:val="single"/>
          <w:lang w:val="en-US" w:eastAsia="zh-CN"/>
        </w:rPr>
        <w:t>询价</w:t>
      </w:r>
      <w:r>
        <w:rPr>
          <w:rFonts w:ascii="宋体" w:hAnsi="宋体"/>
          <w:szCs w:val="21"/>
          <w:u w:val="single"/>
        </w:rPr>
        <w:t>人）</w:t>
      </w:r>
      <w:r>
        <w:rPr>
          <w:rFonts w:ascii="宋体" w:hAnsi="宋体"/>
          <w:szCs w:val="21"/>
        </w:rPr>
        <w:t>：</w:t>
      </w:r>
    </w:p>
    <w:p>
      <w:pPr>
        <w:spacing w:line="400" w:lineRule="exact"/>
        <w:ind w:firstLine="645"/>
        <w:rPr>
          <w:rFonts w:ascii="宋体" w:hAnsi="宋体"/>
          <w:szCs w:val="21"/>
        </w:rPr>
      </w:pPr>
      <w:r>
        <w:rPr>
          <w:rFonts w:ascii="宋体" w:hAnsi="宋体"/>
          <w:szCs w:val="21"/>
        </w:rPr>
        <w:t>本授权书宣告：我</w:t>
      </w:r>
      <w:r>
        <w:rPr>
          <w:rFonts w:ascii="宋体" w:hAnsi="宋体"/>
          <w:szCs w:val="21"/>
          <w:u w:val="single"/>
        </w:rPr>
        <w:t xml:space="preserve">         （法人姓名）</w:t>
      </w:r>
      <w:r>
        <w:rPr>
          <w:rFonts w:ascii="宋体" w:hAnsi="宋体"/>
          <w:szCs w:val="21"/>
        </w:rPr>
        <w:t>系</w:t>
      </w:r>
      <w:r>
        <w:rPr>
          <w:rFonts w:ascii="宋体" w:hAnsi="宋体"/>
          <w:szCs w:val="21"/>
          <w:u w:val="single"/>
        </w:rPr>
        <w:t xml:space="preserve">       （单位名称）</w:t>
      </w:r>
      <w:r>
        <w:rPr>
          <w:rFonts w:ascii="宋体" w:hAnsi="宋体"/>
          <w:szCs w:val="21"/>
        </w:rPr>
        <w:t>的法定代表人，现授权</w:t>
      </w:r>
      <w:r>
        <w:rPr>
          <w:rFonts w:ascii="宋体" w:hAnsi="宋体"/>
          <w:szCs w:val="21"/>
          <w:u w:val="single"/>
        </w:rPr>
        <w:t xml:space="preserve">         （单位名称）</w:t>
      </w:r>
      <w:r>
        <w:rPr>
          <w:rFonts w:ascii="宋体" w:hAnsi="宋体"/>
          <w:szCs w:val="21"/>
        </w:rPr>
        <w:t>的</w:t>
      </w:r>
      <w:r>
        <w:rPr>
          <w:rFonts w:ascii="宋体" w:hAnsi="宋体"/>
          <w:szCs w:val="21"/>
          <w:u w:val="single"/>
        </w:rPr>
        <w:t xml:space="preserve">     （被授权人姓名）</w:t>
      </w:r>
      <w:r>
        <w:rPr>
          <w:rFonts w:ascii="宋体" w:hAnsi="宋体"/>
          <w:szCs w:val="21"/>
        </w:rPr>
        <w:t>为我单位代理人，该代理人有权在</w:t>
      </w:r>
      <w:r>
        <w:rPr>
          <w:rFonts w:ascii="宋体" w:hAnsi="宋体"/>
          <w:szCs w:val="21"/>
          <w:u w:val="single"/>
        </w:rPr>
        <w:t xml:space="preserve">     （项目名称）</w:t>
      </w:r>
      <w:r>
        <w:rPr>
          <w:rFonts w:ascii="宋体" w:hAnsi="宋体"/>
          <w:szCs w:val="21"/>
        </w:rPr>
        <w:t>的</w:t>
      </w:r>
      <w:r>
        <w:rPr>
          <w:rFonts w:hint="eastAsia" w:asciiTheme="minorEastAsia" w:hAnsiTheme="minorEastAsia" w:eastAsiaTheme="minorEastAsia"/>
          <w:szCs w:val="21"/>
          <w:lang w:val="en-US" w:eastAsia="zh-CN"/>
        </w:rPr>
        <w:t>询价</w:t>
      </w:r>
      <w:r>
        <w:rPr>
          <w:rFonts w:ascii="宋体" w:hAnsi="宋体"/>
          <w:szCs w:val="21"/>
        </w:rPr>
        <w:t>活动中，以我单位的名义签署</w:t>
      </w:r>
      <w:r>
        <w:rPr>
          <w:rFonts w:hint="eastAsia" w:ascii="宋体" w:hAnsi="宋体"/>
          <w:szCs w:val="21"/>
        </w:rPr>
        <w:t>报价</w:t>
      </w:r>
      <w:r>
        <w:rPr>
          <w:rFonts w:ascii="宋体" w:hAnsi="宋体"/>
          <w:szCs w:val="21"/>
        </w:rPr>
        <w:t>书和</w:t>
      </w:r>
      <w:r>
        <w:rPr>
          <w:rFonts w:hint="eastAsia" w:ascii="宋体" w:hAnsi="宋体"/>
          <w:szCs w:val="21"/>
        </w:rPr>
        <w:t>报价</w:t>
      </w:r>
      <w:r>
        <w:rPr>
          <w:rFonts w:ascii="宋体" w:hAnsi="宋体"/>
          <w:szCs w:val="21"/>
        </w:rPr>
        <w:t>文件以及执行一切与此有关的事项，我均予以承认。</w:t>
      </w:r>
    </w:p>
    <w:p>
      <w:pPr>
        <w:spacing w:line="400" w:lineRule="exact"/>
        <w:ind w:firstLine="645"/>
        <w:rPr>
          <w:rFonts w:ascii="宋体" w:hAnsi="宋体"/>
          <w:szCs w:val="21"/>
        </w:rPr>
      </w:pPr>
      <w:r>
        <w:rPr>
          <w:rFonts w:ascii="宋体" w:hAnsi="宋体"/>
          <w:szCs w:val="21"/>
        </w:rPr>
        <w:t>代理人无转委权。特此委托。</w:t>
      </w:r>
    </w:p>
    <w:p>
      <w:pPr>
        <w:spacing w:line="400" w:lineRule="exact"/>
        <w:ind w:firstLine="645"/>
        <w:rPr>
          <w:rFonts w:ascii="宋体" w:hAnsi="宋体"/>
          <w:szCs w:val="21"/>
        </w:rPr>
      </w:pPr>
    </w:p>
    <w:p>
      <w:pPr>
        <w:spacing w:line="400" w:lineRule="exact"/>
        <w:ind w:firstLine="645"/>
        <w:rPr>
          <w:rFonts w:ascii="宋体" w:hAnsi="宋体"/>
          <w:szCs w:val="21"/>
        </w:rPr>
      </w:pPr>
    </w:p>
    <w:p>
      <w:pPr>
        <w:spacing w:line="400" w:lineRule="exact"/>
        <w:ind w:firstLine="3780" w:firstLineChars="1800"/>
        <w:jc w:val="right"/>
        <w:rPr>
          <w:rFonts w:hint="eastAsia" w:ascii="宋体" w:hAnsi="宋体" w:eastAsia="宋体"/>
          <w:szCs w:val="21"/>
          <w:u w:val="single"/>
          <w:lang w:val="en-US" w:eastAsia="zh-CN"/>
        </w:rPr>
      </w:pPr>
      <w:r>
        <w:rPr>
          <w:rFonts w:hint="eastAsia" w:ascii="宋体" w:hAnsi="宋体"/>
          <w:szCs w:val="21"/>
          <w:lang w:eastAsia="zh-CN"/>
        </w:rPr>
        <w:t>报价</w:t>
      </w:r>
      <w:r>
        <w:rPr>
          <w:rFonts w:ascii="宋体" w:hAnsi="宋体"/>
          <w:szCs w:val="21"/>
        </w:rPr>
        <w:t>单位：</w:t>
      </w:r>
      <w:r>
        <w:rPr>
          <w:rFonts w:ascii="宋体" w:hAnsi="宋体"/>
          <w:szCs w:val="21"/>
          <w:u w:val="single"/>
        </w:rPr>
        <w:t xml:space="preserve">             （盖章）</w:t>
      </w:r>
      <w:r>
        <w:rPr>
          <w:rFonts w:hint="eastAsia" w:ascii="宋体" w:hAnsi="宋体"/>
          <w:szCs w:val="21"/>
          <w:u w:val="single"/>
          <w:lang w:val="en-US" w:eastAsia="zh-CN"/>
        </w:rPr>
        <w:t xml:space="preserve"> </w:t>
      </w:r>
    </w:p>
    <w:p>
      <w:pPr>
        <w:spacing w:line="400" w:lineRule="exact"/>
        <w:ind w:firstLine="1858" w:firstLineChars="885"/>
        <w:jc w:val="right"/>
        <w:rPr>
          <w:rFonts w:ascii="宋体" w:hAnsi="宋体"/>
          <w:szCs w:val="21"/>
          <w:u w:val="single"/>
        </w:rPr>
      </w:pPr>
      <w:r>
        <w:rPr>
          <w:rFonts w:ascii="宋体" w:hAnsi="宋体"/>
          <w:szCs w:val="21"/>
        </w:rPr>
        <w:t xml:space="preserve">  授权人：  </w:t>
      </w:r>
      <w:r>
        <w:rPr>
          <w:rFonts w:ascii="宋体" w:hAnsi="宋体"/>
          <w:szCs w:val="21"/>
          <w:u w:val="single"/>
        </w:rPr>
        <w:t xml:space="preserve">        （签字及盖章）</w:t>
      </w:r>
    </w:p>
    <w:p>
      <w:pPr>
        <w:spacing w:line="400" w:lineRule="exact"/>
        <w:jc w:val="right"/>
        <w:rPr>
          <w:rFonts w:ascii="宋体" w:hAnsi="宋体"/>
          <w:szCs w:val="21"/>
          <w:u w:val="single"/>
        </w:rPr>
      </w:pPr>
      <w:r>
        <w:rPr>
          <w:rFonts w:ascii="宋体" w:hAnsi="宋体"/>
          <w:szCs w:val="21"/>
        </w:rPr>
        <w:t xml:space="preserve">                     被授权的代理人： </w:t>
      </w:r>
      <w:r>
        <w:rPr>
          <w:rFonts w:ascii="宋体" w:hAnsi="宋体"/>
          <w:szCs w:val="21"/>
          <w:u w:val="single"/>
        </w:rPr>
        <w:t xml:space="preserve">         （签字）</w:t>
      </w:r>
    </w:p>
    <w:p>
      <w:pPr>
        <w:spacing w:line="400" w:lineRule="exact"/>
        <w:ind w:firstLine="645"/>
        <w:jc w:val="right"/>
        <w:rPr>
          <w:rFonts w:ascii="宋体" w:hAnsi="宋体"/>
          <w:szCs w:val="21"/>
        </w:rPr>
      </w:pPr>
      <w:r>
        <w:rPr>
          <w:rFonts w:ascii="宋体" w:hAnsi="宋体"/>
          <w:szCs w:val="21"/>
        </w:rPr>
        <w:t xml:space="preserve">              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hd w:val="clear" w:color="auto" w:fill="FFFFFF"/>
        <w:spacing w:line="400" w:lineRule="exact"/>
        <w:jc w:val="right"/>
        <w:rPr>
          <w:rFonts w:ascii="宋体" w:hAnsi="宋体"/>
          <w:bCs/>
          <w:color w:val="333333"/>
          <w:kern w:val="0"/>
          <w:szCs w:val="21"/>
        </w:rPr>
      </w:pPr>
    </w:p>
    <w:p>
      <w:pPr>
        <w:shd w:val="clear" w:color="auto" w:fill="FFFFFF"/>
        <w:spacing w:line="400" w:lineRule="exact"/>
        <w:jc w:val="right"/>
        <w:rPr>
          <w:rFonts w:ascii="宋体" w:hAnsi="宋体"/>
          <w:bCs/>
          <w:color w:val="333333"/>
          <w:kern w:val="0"/>
          <w:szCs w:val="21"/>
        </w:rPr>
      </w:pPr>
    </w:p>
    <w:p>
      <w:pPr>
        <w:shd w:val="clear" w:color="auto" w:fill="FFFFFF"/>
        <w:spacing w:line="400" w:lineRule="exact"/>
        <w:jc w:val="right"/>
        <w:rPr>
          <w:rFonts w:ascii="宋体" w:hAnsi="宋体"/>
          <w:bCs/>
          <w:color w:val="333333"/>
          <w:kern w:val="0"/>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bookmarkEnd w:id="6"/>
    <w:bookmarkEnd w:id="7"/>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Hnx2Rcy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RTHty4uQv9gOMNcrFadWFH6+pD1V/B5FkW&#10;tnpneUwU9fN2dQyQs1M5StTrMiiH2ev6NLyTONx/7r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efHZFzICAABjBAAADgAAAAAAAAABACAAAAAfAQAAZHJzL2Uyb0RvYy54bWxQSwUG&#10;AAAAAAYABgBZAQAAwwUAAAAA&#10;">
              <v:fill on="f" focussize="0,0"/>
              <v:stroke on="f" weight="0.5pt"/>
              <v:imagedata o:title=""/>
              <o:lock v:ext="edit" aspectratio="f"/>
              <v:textbox inset="0mm,0mm,0mm,0mm" style="mso-fit-shape-to-text:t;">
                <w:txbxContent>
                  <w:p>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0D1ED"/>
    <w:multiLevelType w:val="singleLevel"/>
    <w:tmpl w:val="E820D1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DgxYzVmYmFlM2I4Y2VlODAzNzVmOTMyNDMzNzAifQ=="/>
    <w:docVar w:name="KSO_WPS_MARK_KEY" w:val="c4b257ad-7e36-443e-8965-a61b804393f0"/>
  </w:docVars>
  <w:rsids>
    <w:rsidRoot w:val="007C7992"/>
    <w:rsid w:val="002661D2"/>
    <w:rsid w:val="007C7992"/>
    <w:rsid w:val="02F1124A"/>
    <w:rsid w:val="032300C0"/>
    <w:rsid w:val="03FD4132"/>
    <w:rsid w:val="04CC45D7"/>
    <w:rsid w:val="04F77BB6"/>
    <w:rsid w:val="052B3A9C"/>
    <w:rsid w:val="067B73E1"/>
    <w:rsid w:val="07245696"/>
    <w:rsid w:val="07D23B28"/>
    <w:rsid w:val="0843054E"/>
    <w:rsid w:val="09D75426"/>
    <w:rsid w:val="0A650C83"/>
    <w:rsid w:val="0B19257F"/>
    <w:rsid w:val="0CE42333"/>
    <w:rsid w:val="0D3D1A44"/>
    <w:rsid w:val="0E5F7CA7"/>
    <w:rsid w:val="0EE27AEC"/>
    <w:rsid w:val="0EED0856"/>
    <w:rsid w:val="0EFC4554"/>
    <w:rsid w:val="0F1D0910"/>
    <w:rsid w:val="0F5331E8"/>
    <w:rsid w:val="0FB81855"/>
    <w:rsid w:val="103C7B0E"/>
    <w:rsid w:val="10AD0C8E"/>
    <w:rsid w:val="10DE709A"/>
    <w:rsid w:val="11672D2F"/>
    <w:rsid w:val="11BA577F"/>
    <w:rsid w:val="12266006"/>
    <w:rsid w:val="13042F4D"/>
    <w:rsid w:val="13523A1B"/>
    <w:rsid w:val="14411E19"/>
    <w:rsid w:val="15136A33"/>
    <w:rsid w:val="16180D1D"/>
    <w:rsid w:val="166A79D8"/>
    <w:rsid w:val="175615C9"/>
    <w:rsid w:val="18062AEE"/>
    <w:rsid w:val="19836A30"/>
    <w:rsid w:val="1A1C29D2"/>
    <w:rsid w:val="1CCD2F61"/>
    <w:rsid w:val="1ECA6EAF"/>
    <w:rsid w:val="1EDB6B05"/>
    <w:rsid w:val="22936C51"/>
    <w:rsid w:val="23B62A62"/>
    <w:rsid w:val="24C076EA"/>
    <w:rsid w:val="25266A70"/>
    <w:rsid w:val="26644B8A"/>
    <w:rsid w:val="26720558"/>
    <w:rsid w:val="27263790"/>
    <w:rsid w:val="274F3DAA"/>
    <w:rsid w:val="27914A0E"/>
    <w:rsid w:val="282C4100"/>
    <w:rsid w:val="291309CF"/>
    <w:rsid w:val="29E5365E"/>
    <w:rsid w:val="2C2056EC"/>
    <w:rsid w:val="2CAF6975"/>
    <w:rsid w:val="2D5538C2"/>
    <w:rsid w:val="2E404FC4"/>
    <w:rsid w:val="2F6B6364"/>
    <w:rsid w:val="30CE596F"/>
    <w:rsid w:val="31603888"/>
    <w:rsid w:val="317800F5"/>
    <w:rsid w:val="32C51A79"/>
    <w:rsid w:val="332A7332"/>
    <w:rsid w:val="337F64EA"/>
    <w:rsid w:val="340F3838"/>
    <w:rsid w:val="373904E1"/>
    <w:rsid w:val="373B350A"/>
    <w:rsid w:val="37ED7A3F"/>
    <w:rsid w:val="39154F1F"/>
    <w:rsid w:val="39550C5C"/>
    <w:rsid w:val="3A1E75E9"/>
    <w:rsid w:val="3A4059BF"/>
    <w:rsid w:val="3BEC1627"/>
    <w:rsid w:val="3C88617A"/>
    <w:rsid w:val="3C9A2A43"/>
    <w:rsid w:val="3CEF6007"/>
    <w:rsid w:val="3D2C3703"/>
    <w:rsid w:val="3DD82F3F"/>
    <w:rsid w:val="3DE04844"/>
    <w:rsid w:val="3F18550B"/>
    <w:rsid w:val="3F2C3542"/>
    <w:rsid w:val="3F2C52F0"/>
    <w:rsid w:val="3F6710D8"/>
    <w:rsid w:val="4037219F"/>
    <w:rsid w:val="404B5C73"/>
    <w:rsid w:val="40E67721"/>
    <w:rsid w:val="41353FC2"/>
    <w:rsid w:val="413C79D2"/>
    <w:rsid w:val="42EF4FB3"/>
    <w:rsid w:val="437D25BE"/>
    <w:rsid w:val="446659D7"/>
    <w:rsid w:val="44A92F3F"/>
    <w:rsid w:val="45962735"/>
    <w:rsid w:val="45B431C7"/>
    <w:rsid w:val="45D70ABB"/>
    <w:rsid w:val="45E14FFA"/>
    <w:rsid w:val="461B13FB"/>
    <w:rsid w:val="46415A71"/>
    <w:rsid w:val="46F21269"/>
    <w:rsid w:val="486A1313"/>
    <w:rsid w:val="486F41B2"/>
    <w:rsid w:val="48D12FBA"/>
    <w:rsid w:val="4A8E3556"/>
    <w:rsid w:val="4B7109B0"/>
    <w:rsid w:val="4E882C13"/>
    <w:rsid w:val="502502D4"/>
    <w:rsid w:val="5071160D"/>
    <w:rsid w:val="512D6CA6"/>
    <w:rsid w:val="52A56322"/>
    <w:rsid w:val="55516025"/>
    <w:rsid w:val="55F74810"/>
    <w:rsid w:val="565E4E84"/>
    <w:rsid w:val="56E62DB6"/>
    <w:rsid w:val="57064221"/>
    <w:rsid w:val="57530C37"/>
    <w:rsid w:val="57AA1051"/>
    <w:rsid w:val="584E5E80"/>
    <w:rsid w:val="5A7E414A"/>
    <w:rsid w:val="5AA962B8"/>
    <w:rsid w:val="5B995664"/>
    <w:rsid w:val="5BE651F7"/>
    <w:rsid w:val="5C4C28DC"/>
    <w:rsid w:val="5C853E3A"/>
    <w:rsid w:val="5D0B3DDF"/>
    <w:rsid w:val="5D1F7DEB"/>
    <w:rsid w:val="5E1D5979"/>
    <w:rsid w:val="5E447901"/>
    <w:rsid w:val="5E916AC6"/>
    <w:rsid w:val="5F990410"/>
    <w:rsid w:val="61665FE8"/>
    <w:rsid w:val="62303178"/>
    <w:rsid w:val="62E256FD"/>
    <w:rsid w:val="63827325"/>
    <w:rsid w:val="63FF2724"/>
    <w:rsid w:val="641D1322"/>
    <w:rsid w:val="649A67F7"/>
    <w:rsid w:val="64F909E0"/>
    <w:rsid w:val="650E1BED"/>
    <w:rsid w:val="65F6365B"/>
    <w:rsid w:val="66A8634D"/>
    <w:rsid w:val="66CC450C"/>
    <w:rsid w:val="672F3FFB"/>
    <w:rsid w:val="67390C13"/>
    <w:rsid w:val="674E6A5F"/>
    <w:rsid w:val="68736526"/>
    <w:rsid w:val="6A2B7DCF"/>
    <w:rsid w:val="6A786587"/>
    <w:rsid w:val="6ACB5E0A"/>
    <w:rsid w:val="6B0D3978"/>
    <w:rsid w:val="6C4635CF"/>
    <w:rsid w:val="6CA64961"/>
    <w:rsid w:val="6CE94B3B"/>
    <w:rsid w:val="6CFD2618"/>
    <w:rsid w:val="6D9D75B6"/>
    <w:rsid w:val="6EAB1C94"/>
    <w:rsid w:val="6EBD3C81"/>
    <w:rsid w:val="6F2E176E"/>
    <w:rsid w:val="6FAF11AB"/>
    <w:rsid w:val="7002208C"/>
    <w:rsid w:val="7214383E"/>
    <w:rsid w:val="730218E9"/>
    <w:rsid w:val="735B4D8A"/>
    <w:rsid w:val="73CC5185"/>
    <w:rsid w:val="73D64538"/>
    <w:rsid w:val="74AB28BB"/>
    <w:rsid w:val="74CA4688"/>
    <w:rsid w:val="75306890"/>
    <w:rsid w:val="776E1C43"/>
    <w:rsid w:val="791F0C22"/>
    <w:rsid w:val="79220EE9"/>
    <w:rsid w:val="79B25E17"/>
    <w:rsid w:val="7B3A4316"/>
    <w:rsid w:val="7B4B6523"/>
    <w:rsid w:val="7BF90DCA"/>
    <w:rsid w:val="7CB818CA"/>
    <w:rsid w:val="7D0B3AAF"/>
    <w:rsid w:val="7E8F0C28"/>
    <w:rsid w:val="7EB71D2B"/>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宋体" w:cs="Times New Roman"/>
      <w:szCs w:val="20"/>
    </w:rPr>
  </w:style>
  <w:style w:type="paragraph" w:styleId="4">
    <w:name w:val="List"/>
    <w:basedOn w:val="1"/>
    <w:semiHidden/>
    <w:qFormat/>
    <w:uiPriority w:val="99"/>
    <w:pPr>
      <w:ind w:left="200" w:hanging="200" w:hangingChars="200"/>
      <w:contextualSpacing/>
    </w:pPr>
  </w:style>
  <w:style w:type="paragraph" w:styleId="5">
    <w:name w:val="Body Text Indent"/>
    <w:basedOn w:val="1"/>
    <w:qFormat/>
    <w:uiPriority w:val="0"/>
    <w:pPr>
      <w:ind w:left="420" w:leftChars="200"/>
    </w:pPr>
  </w:style>
  <w:style w:type="paragraph" w:styleId="6">
    <w:name w:val="Date"/>
    <w:basedOn w:val="1"/>
    <w:next w:val="1"/>
    <w:link w:val="17"/>
    <w:semiHidden/>
    <w:unhideWhenUsed/>
    <w:qFormat/>
    <w:uiPriority w:val="99"/>
    <w:pPr>
      <w:ind w:left="100" w:leftChars="25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adjustRightInd/>
      <w:snapToGrid/>
      <w:ind w:firstLine="0" w:firstLineChars="0"/>
      <w:jc w:val="left"/>
    </w:pPr>
    <w:rPr>
      <w:rFonts w:ascii="宋体" w:hAnsi="宋体" w:eastAsia="黑体"/>
      <w:b/>
      <w:caps/>
      <w:color w:val="000000"/>
      <w:kern w:val="0"/>
      <w:sz w:val="32"/>
      <w:szCs w:val="4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p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1 Char"/>
    <w:basedOn w:val="14"/>
    <w:link w:val="2"/>
    <w:qFormat/>
    <w:uiPriority w:val="0"/>
    <w:rPr>
      <w:rFonts w:ascii="Times New Roman" w:hAnsi="Times New Roman" w:eastAsia="黑体" w:cs="Times New Roman"/>
      <w:b/>
      <w:bCs/>
      <w:kern w:val="44"/>
      <w:sz w:val="32"/>
      <w:szCs w:val="44"/>
    </w:rPr>
  </w:style>
  <w:style w:type="character" w:customStyle="1" w:styleId="17">
    <w:name w:val="日期 Char"/>
    <w:basedOn w:val="14"/>
    <w:link w:val="6"/>
    <w:semiHidden/>
    <w:qFormat/>
    <w:uiPriority w:val="99"/>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font21"/>
    <w:qFormat/>
    <w:uiPriority w:val="99"/>
    <w:rPr>
      <w:rFonts w:ascii="宋体" w:hAnsi="宋体" w:eastAsia="宋体"/>
      <w:color w:val="000000"/>
      <w:sz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647</Words>
  <Characters>734</Characters>
  <Lines>24</Lines>
  <Paragraphs>7</Paragraphs>
  <TotalTime>5</TotalTime>
  <ScaleCrop>false</ScaleCrop>
  <LinksUpToDate>false</LinksUpToDate>
  <CharactersWithSpaces>760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2024-10-16T06:44:00Z</dcterms:created>
  <dc:creator>Administrator</dc:creator>
  <cp:lastModifiedBy>余思源</cp:lastModifiedBy>
  <dcterms:modified xsi:type="dcterms:W3CDTF">2026-07-14T01:27:28Z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CC2C4098DC2648DA86067B0D98EC8D1C_13</vt:lpwstr>
  </property>
  <property fmtid="{D5CDD505-2E9C-101B-9397-08002B2CF9AE}" pid="4" name="KSOTemplateDocerSaveRecord">
    <vt:lpwstr>eyJoZGlkIjoiM2UyNWU1NTc2NDA5OGRkOTI1ZGFhOGY3NDI1ODc5MTUiLCJ1c2VySWQiOiIyNTk5ODk3NTcifQ==</vt:lpwstr>
  </property>
</Properties>
</file>