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w w:val="150"/>
          <w:sz w:val="52"/>
        </w:rPr>
      </w:pPr>
    </w:p>
    <w:p>
      <w:pPr>
        <w:rPr>
          <w:rFonts w:hint="eastAsia" w:ascii="宋体" w:hAnsi="宋体"/>
          <w:b/>
          <w:w w:val="150"/>
          <w:sz w:val="52"/>
        </w:rPr>
      </w:pPr>
    </w:p>
    <w:p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rPr>
          <w:rFonts w:hint="eastAsia" w:ascii="宋体" w:hAnsi="宋体"/>
          <w:sz w:val="44"/>
          <w:szCs w:val="44"/>
        </w:rPr>
      </w:pPr>
    </w:p>
    <w:p/>
    <w:p/>
    <w:p>
      <w:pPr>
        <w:tabs>
          <w:tab w:val="left" w:pos="1140"/>
        </w:tabs>
        <w:rPr>
          <w:rFonts w:hint="eastAsia" w:ascii="Arial" w:hAnsi="Arial"/>
          <w:sz w:val="32"/>
        </w:rPr>
      </w:pPr>
    </w:p>
    <w:p>
      <w:pPr>
        <w:tabs>
          <w:tab w:val="left" w:pos="1140"/>
        </w:tabs>
        <w:rPr>
          <w:rFonts w:ascii="Arial" w:hAnsi="Arial"/>
          <w:sz w:val="32"/>
        </w:rPr>
      </w:pPr>
    </w:p>
    <w:p>
      <w:pPr>
        <w:tabs>
          <w:tab w:val="left" w:pos="1140"/>
        </w:tabs>
        <w:rPr>
          <w:rFonts w:ascii="Arial" w:hAnsi="Arial"/>
          <w:sz w:val="32"/>
        </w:rPr>
      </w:pPr>
    </w:p>
    <w:p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黑体" w:hAnsi="Arial" w:eastAsia="黑体" w:cs="Arial"/>
          <w:b/>
          <w:color w:val="auto"/>
          <w:sz w:val="36"/>
          <w:szCs w:val="36"/>
          <w:u w:val="single"/>
          <w:lang w:val="en-US" w:eastAsia="zh-CN"/>
        </w:rPr>
        <w:t>JXZXBX2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>026008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</w:p>
    <w:p>
      <w:pPr>
        <w:spacing w:line="360" w:lineRule="auto"/>
        <w:ind w:firstLine="1084" w:firstLineChars="300"/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>晋兴职校2026-2027年校园派车服务入</w:t>
      </w:r>
    </w:p>
    <w:p>
      <w:pPr>
        <w:spacing w:line="360" w:lineRule="auto"/>
        <w:ind w:firstLine="2891" w:firstLineChars="80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库比选公告        </w:t>
      </w:r>
    </w:p>
    <w:p>
      <w:pPr>
        <w:rPr>
          <w:rFonts w:hint="eastAsia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pStyle w:val="2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202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>6</w:t>
      </w: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5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2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eastAsia="zh-CN"/>
        </w:rPr>
        <w:t>晋江市晋兴职业中专学校2026-2027年校园派车服务</w:t>
      </w:r>
      <w:r>
        <w:rPr>
          <w:rFonts w:hint="eastAsia" w:ascii="黑体" w:hAnsi="黑体"/>
          <w:sz w:val="28"/>
          <w:szCs w:val="28"/>
          <w:lang w:val="en-US" w:eastAsia="zh-CN"/>
        </w:rPr>
        <w:t>入库</w:t>
      </w:r>
      <w:r>
        <w:rPr>
          <w:rFonts w:hint="eastAsia" w:ascii="黑体" w:hAnsi="黑体"/>
          <w:sz w:val="28"/>
          <w:szCs w:val="28"/>
        </w:rPr>
        <w:t>比选公告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auto"/>
          <w:kern w:val="0"/>
          <w:szCs w:val="21"/>
        </w:rPr>
        <w:t>对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val="en-US" w:eastAsia="zh-CN"/>
        </w:rPr>
        <w:t>2026-2027年校园派车服务</w:t>
      </w:r>
      <w:r>
        <w:rPr>
          <w:rFonts w:hint="eastAsia" w:ascii="宋体" w:hAnsi="宋体" w:cs="宋体"/>
          <w:b w:val="0"/>
          <w:bCs w:val="0"/>
          <w:color w:val="auto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auto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auto"/>
          <w:kern w:val="0"/>
          <w:szCs w:val="21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一、项目名称、数量、规格型号、技术指标等：</w:t>
      </w:r>
      <w:r>
        <w:rPr>
          <w:rFonts w:hint="eastAsia" w:ascii="宋体" w:hAnsi="宋体" w:cs="宋体"/>
          <w:color w:val="auto"/>
          <w:kern w:val="0"/>
          <w:szCs w:val="21"/>
        </w:rPr>
        <w:t>详见“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val="en-US" w:eastAsia="zh-CN"/>
        </w:rPr>
        <w:t>报价文件</w:t>
      </w:r>
      <w:r>
        <w:rPr>
          <w:rFonts w:hint="eastAsia" w:ascii="宋体" w:hAnsi="宋体" w:cs="宋体"/>
          <w:color w:val="auto"/>
          <w:kern w:val="0"/>
          <w:szCs w:val="21"/>
        </w:rPr>
        <w:t>”。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</w:rPr>
        <w:t>供应商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要求：</w:t>
      </w:r>
      <w:r>
        <w:rPr>
          <w:rFonts w:hint="eastAsia" w:ascii="宋体" w:hAnsi="宋体" w:cs="宋体"/>
          <w:color w:val="auto"/>
          <w:kern w:val="0"/>
          <w:szCs w:val="21"/>
        </w:rPr>
        <w:t>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采购</w:t>
      </w:r>
      <w:r>
        <w:rPr>
          <w:rFonts w:hint="eastAsia" w:ascii="宋体" w:hAnsi="宋体" w:cs="宋体"/>
          <w:color w:val="auto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Cs w:val="21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</w:rPr>
        <w:t>相关时间信息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ascii="宋体" w:hAnsi="宋体" w:cs="宋体" w:eastAsiaTheme="minorEastAsia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 w:eastAsiaTheme="minorEastAsia"/>
          <w:color w:val="auto"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 w:eastAsiaTheme="minorEastAsia"/>
          <w:color w:val="auto"/>
          <w:kern w:val="0"/>
          <w:szCs w:val="21"/>
          <w:lang w:eastAsia="zh-CN"/>
        </w:rPr>
        <w:t>）公告时间</w:t>
      </w:r>
      <w:r>
        <w:rPr>
          <w:rFonts w:hint="eastAsia" w:ascii="宋体" w:hAnsi="宋体" w:cs="宋体"/>
          <w:color w:val="auto"/>
          <w:kern w:val="0"/>
          <w:szCs w:val="21"/>
        </w:rPr>
        <w:t>: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auto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FF0000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28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auto"/>
          <w:kern w:val="0"/>
          <w:szCs w:val="21"/>
        </w:rPr>
        <w:t>网站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auto"/>
          <w:kern w:val="0"/>
          <w:szCs w:val="21"/>
        </w:rPr>
        <w:t>专栏）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28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上午11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auto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将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所有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材料自行扫描成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一份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PDF文档，并发送至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jxzxzwc163@163.com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邮箱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逾期送达恕不接受</w:t>
      </w:r>
      <w:r>
        <w:rPr>
          <w:rFonts w:hint="eastAsia" w:ascii="宋体" w:hAnsi="宋体" w:cs="宋体"/>
          <w:color w:val="auto"/>
          <w:kern w:val="0"/>
          <w:szCs w:val="21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auto"/>
          <w:kern w:val="0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材料组成和密封（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以下材料均需加盖公章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）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（一）报价书（含附件《校园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派车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服务报价清单》），报价需包含报价需包含车辆使用费、燃油费、维修费、保险费、驾驶员工资、税费等所有费用，清单清晰、分类明确，无隐形收费条款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（二）经年检合格的法人营业执照、经营许可证、市际及以上包车客运资质证明等复印件；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（三）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法人身份证复印件及受托人身份证复印件（若有）；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四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）无不良记录承诺书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服务能力证明材料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；</w:t>
      </w:r>
      <w:bookmarkStart w:id="14" w:name="_GoBack"/>
      <w:bookmarkEnd w:id="14"/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业绩证明材料；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七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安全保障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（八）响应及服务质量承诺；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九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）服务方案。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auto"/>
          <w:kern w:val="0"/>
          <w:szCs w:val="21"/>
        </w:rPr>
        <w:t>人应将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auto"/>
          <w:kern w:val="0"/>
          <w:szCs w:val="21"/>
        </w:rPr>
        <w:t>文件密封在包封袋中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（正本1份、副本4份）</w:t>
      </w:r>
      <w:r>
        <w:rPr>
          <w:rFonts w:hint="eastAsia" w:ascii="宋体" w:hAnsi="宋体" w:cs="宋体"/>
          <w:color w:val="auto"/>
          <w:kern w:val="0"/>
          <w:szCs w:val="21"/>
        </w:rPr>
        <w:t>，包封袋上应写明项目名称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人</w:t>
      </w:r>
      <w:r>
        <w:rPr>
          <w:rFonts w:hint="eastAsia" w:ascii="宋体" w:hAnsi="宋体" w:cs="宋体"/>
          <w:color w:val="auto"/>
          <w:kern w:val="0"/>
          <w:szCs w:val="21"/>
        </w:rPr>
        <w:t>单位名称，包封袋的密封处应加盖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人</w:t>
      </w:r>
      <w:r>
        <w:rPr>
          <w:rFonts w:hint="eastAsia" w:ascii="宋体" w:hAnsi="宋体" w:cs="宋体"/>
          <w:color w:val="auto"/>
          <w:kern w:val="0"/>
          <w:szCs w:val="21"/>
        </w:rPr>
        <w:t>单位公章。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eastAsia="宋体" w:cs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五、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比选方式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采用综合评分法，总分 100 分。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六、比选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结果及公告：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比选</w:t>
      </w:r>
      <w:r>
        <w:rPr>
          <w:rFonts w:hint="eastAsia" w:ascii="宋体" w:hAnsi="宋体" w:cs="宋体"/>
          <w:color w:val="auto"/>
          <w:kern w:val="0"/>
          <w:szCs w:val="21"/>
        </w:rPr>
        <w:t>结果将于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比选论证</w:t>
      </w:r>
      <w:r>
        <w:rPr>
          <w:rFonts w:hint="eastAsia" w:ascii="宋体" w:hAnsi="宋体" w:cs="宋体"/>
          <w:color w:val="auto"/>
          <w:kern w:val="0"/>
          <w:szCs w:val="21"/>
        </w:rPr>
        <w:t>会后，在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auto"/>
          <w:kern w:val="0"/>
          <w:szCs w:val="21"/>
        </w:rPr>
        <w:t>网站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auto"/>
          <w:kern w:val="0"/>
          <w:szCs w:val="21"/>
        </w:rPr>
        <w:t>专栏）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进行公告</w:t>
      </w:r>
      <w:r>
        <w:rPr>
          <w:rFonts w:hint="eastAsia" w:ascii="宋体" w:hAnsi="宋体" w:cs="宋体"/>
          <w:color w:val="auto"/>
          <w:kern w:val="0"/>
          <w:szCs w:val="21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auto"/>
          <w:kern w:val="0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、联系方式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采购</w:t>
      </w:r>
      <w:r>
        <w:rPr>
          <w:rFonts w:hint="eastAsia" w:ascii="宋体" w:hAnsi="宋体" w:cs="宋体"/>
          <w:color w:val="auto"/>
          <w:kern w:val="0"/>
          <w:szCs w:val="21"/>
        </w:rPr>
        <w:t>单位：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晋江市晋兴职业中专学校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地址：福建省晋江市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磁灶镇大宅村顺发路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auto"/>
          <w:kern w:val="0"/>
          <w:szCs w:val="21"/>
        </w:rPr>
        <w:t>号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eastAsia="zh-CN"/>
        </w:rPr>
        <w:t>曾老师、余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auto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0595）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85855253</w:t>
      </w:r>
    </w:p>
    <w:p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 xml:space="preserve">               </w:t>
      </w:r>
    </w:p>
    <w:p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auto"/>
          <w:kern w:val="0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日</w:t>
      </w:r>
    </w:p>
    <w:p>
      <w:pPr>
        <w:pStyle w:val="2"/>
        <w:spacing w:before="0" w:after="0" w:line="240" w:lineRule="auto"/>
        <w:jc w:val="both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>
      <w:pPr>
        <w:spacing w:line="560" w:lineRule="exact"/>
        <w:rPr>
          <w:rFonts w:hint="eastAsia" w:eastAsia="黑体"/>
          <w:sz w:val="32"/>
          <w:szCs w:val="32"/>
        </w:rPr>
      </w:pPr>
    </w:p>
    <w:p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285" w:firstLineChars="400"/>
        <w:jc w:val="left"/>
        <w:rPr>
          <w:b/>
          <w:bCs/>
          <w:sz w:val="32"/>
          <w:szCs w:val="32"/>
        </w:rPr>
      </w:pPr>
      <w:bookmarkStart w:id="0" w:name="_Toc441956117"/>
      <w:bookmarkStart w:id="1" w:name="_Toc441957309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>
      <w:pPr>
        <w:ind w:firstLine="3357" w:firstLineChars="763"/>
        <w:rPr>
          <w:sz w:val="44"/>
          <w:szCs w:val="44"/>
        </w:rPr>
      </w:pPr>
    </w:p>
    <w:p>
      <w:pPr>
        <w:pStyle w:val="2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6118"/>
      <w:bookmarkStart w:id="3" w:name="_Toc441957310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>
      <w:pPr>
        <w:spacing w:line="400" w:lineRule="exact"/>
        <w:ind w:firstLine="1897" w:firstLineChars="900"/>
        <w:jc w:val="both"/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  <w:t>联系人：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 </w:t>
      </w: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 w:cs="宋体"/>
          <w:b/>
          <w:bCs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  <w:t>联系方式：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</w:t>
      </w:r>
    </w:p>
    <w:p>
      <w:pPr>
        <w:spacing w:line="400" w:lineRule="exact"/>
        <w:jc w:val="center"/>
        <w:rPr>
          <w:rFonts w:hint="eastAsia" w:ascii="宋体" w:hAnsi="宋体" w:cs="宋体"/>
          <w:b/>
          <w:bCs/>
          <w:szCs w:val="21"/>
        </w:rPr>
      </w:pPr>
    </w:p>
    <w:p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>
      <w:pPr>
        <w:rPr>
          <w:rFonts w:hint="eastAsia" w:ascii="宋体" w:hAnsi="宋体"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  <w:bookmarkEnd w:id="4"/>
      <w:bookmarkStart w:id="5" w:name="_Toc134733561"/>
      <w:bookmarkStart w:id="6" w:name="_Toc325669281"/>
    </w:p>
    <w:p>
      <w:pPr>
        <w:widowControl/>
        <w:shd w:val="clear" w:color="auto" w:fill="FFFFFF"/>
        <w:spacing w:line="400" w:lineRule="exact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报价材料应包含：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1.报价清单；</w:t>
      </w:r>
    </w:p>
    <w:p>
      <w:pPr>
        <w:widowControl/>
        <w:numPr>
          <w:numId w:val="0"/>
        </w:numPr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2.</w:t>
      </w:r>
      <w:bookmarkStart w:id="7" w:name="OLE_LINK6"/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经年检合格的法人营业执照、经营许可证、市际及以上包车客运资质证明等</w:t>
      </w:r>
    </w:p>
    <w:p>
      <w:pPr>
        <w:widowControl/>
        <w:numPr>
          <w:numId w:val="0"/>
        </w:numPr>
        <w:shd w:val="clear" w:color="auto" w:fill="FFFFFF"/>
        <w:spacing w:line="400" w:lineRule="exact"/>
        <w:ind w:firstLine="1890" w:firstLineChars="9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复印件；</w:t>
      </w:r>
    </w:p>
    <w:bookmarkEnd w:id="7"/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3.法人身份证复印件或授权委托书及其身份证复印件；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4.无不良记录承诺书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；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5.服务能力证明材料；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1680" w:firstLineChars="800"/>
        <w:jc w:val="left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6.业绩证明材料；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7.安全保障；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1680" w:firstLineChars="800"/>
        <w:jc w:val="left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8.</w:t>
      </w:r>
      <w:bookmarkStart w:id="8" w:name="OLE_LINK7"/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响应及服务质量承诺</w:t>
      </w:r>
      <w:bookmarkEnd w:id="8"/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；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9.服务方案。（以上材料均需加盖公章）</w:t>
      </w:r>
    </w:p>
    <w:p>
      <w:pPr>
        <w:pStyle w:val="3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校园派车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服务报价清单</w:t>
      </w:r>
    </w:p>
    <w:tbl>
      <w:tblPr>
        <w:tblStyle w:val="10"/>
        <w:tblW w:w="9896" w:type="dxa"/>
        <w:tblInd w:w="-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191"/>
        <w:gridCol w:w="1909"/>
        <w:gridCol w:w="1827"/>
        <w:gridCol w:w="1609"/>
        <w:gridCol w:w="1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车辆基本座位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9" w:name="OLE_LINK2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20公里以内</w:t>
            </w:r>
            <w:bookmarkEnd w:id="9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/元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50公里以内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或4小时内/元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100公里以内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或8小时内/元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超公里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（元/公里）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（元/小时）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10" w:name="OLE_LINK4" w:colFirst="4" w:colLast="5"/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18±2座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bookmarkEnd w:id="1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23±2座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28±2座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33±2座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38±2座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43±2座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48±2座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53±2座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除过路费以实际支出结算外，以上报价应包含其他的派车服务费用，不得另行收费。</w:t>
            </w:r>
          </w:p>
        </w:tc>
      </w:tr>
    </w:tbl>
    <w:p>
      <w:pPr>
        <w:pStyle w:val="18"/>
        <w:spacing w:line="360" w:lineRule="auto"/>
        <w:jc w:val="both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spacing w:line="360" w:lineRule="auto"/>
        <w:jc w:val="both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spacing w:line="360" w:lineRule="auto"/>
        <w:jc w:val="both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spacing w:line="360" w:lineRule="auto"/>
        <w:jc w:val="both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spacing w:line="360" w:lineRule="auto"/>
        <w:jc w:val="both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spacing w:line="360" w:lineRule="auto"/>
        <w:jc w:val="both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spacing w:line="360" w:lineRule="auto"/>
        <w:jc w:val="both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8"/>
        <w:numPr>
          <w:ilvl w:val="0"/>
          <w:numId w:val="1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营业执照、经营许可证、市际及以上包车客运资质证明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3、法人身份证复印件或授权委托书及其身份证复印件</w:t>
      </w: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4、无不良记录承诺书</w:t>
      </w: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9"/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晋江市晋兴职业中专学校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（采购人）</w:t>
      </w:r>
    </w:p>
    <w:p>
      <w:pPr>
        <w:spacing w:before="120" w:after="120" w:line="288" w:lineRule="auto"/>
        <w:ind w:left="0" w:firstLine="560" w:firstLineChars="200"/>
        <w:jc w:val="left"/>
        <w:rPr>
          <w:rFonts w:hint="eastAsia" w:cs="宋体"/>
          <w:color w:val="000000"/>
          <w:kern w:val="0"/>
          <w:sz w:val="28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关于</w:t>
      </w:r>
      <w:r>
        <w:rPr>
          <w:rFonts w:hint="eastAsia" w:cs="宋体"/>
          <w:color w:val="000000"/>
          <w:kern w:val="0"/>
          <w:sz w:val="28"/>
          <w:szCs w:val="22"/>
          <w:u w:val="single"/>
          <w:lang w:val="en-US" w:eastAsia="zh-CN"/>
        </w:rPr>
        <w:t>2026-2027年校园派车服务</w:t>
      </w:r>
      <w:r>
        <w:rPr>
          <w:rFonts w:hint="eastAsia" w:cs="宋体"/>
          <w:color w:val="000000"/>
          <w:kern w:val="0"/>
          <w:sz w:val="28"/>
          <w:szCs w:val="22"/>
          <w:u w:val="none"/>
          <w:lang w:val="en-US" w:eastAsia="zh-CN"/>
        </w:rPr>
        <w:t>入库项目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cs="宋体"/>
          <w:color w:val="000000"/>
          <w:kern w:val="0"/>
          <w:sz w:val="28"/>
          <w:szCs w:val="22"/>
          <w:u w:val="none"/>
          <w:lang w:val="en-US" w:eastAsia="zh-CN"/>
        </w:rPr>
        <w:t>郑重承诺：</w:t>
      </w:r>
    </w:p>
    <w:p>
      <w:pPr>
        <w:spacing w:before="120" w:after="120" w:line="288" w:lineRule="auto"/>
        <w:ind w:left="0" w:firstLine="560" w:firstLineChars="200"/>
        <w:jc w:val="left"/>
        <w:rPr>
          <w:rFonts w:hint="eastAsia" w:cs="宋体"/>
          <w:color w:val="000000"/>
          <w:kern w:val="0"/>
          <w:sz w:val="28"/>
          <w:szCs w:val="22"/>
          <w:u w:val="none"/>
          <w:lang w:val="en-US" w:eastAsia="zh-CN"/>
        </w:rPr>
      </w:pPr>
      <w:r>
        <w:rPr>
          <w:rFonts w:hint="eastAsia" w:cs="宋体"/>
          <w:color w:val="000000"/>
          <w:kern w:val="0"/>
          <w:sz w:val="28"/>
          <w:szCs w:val="22"/>
          <w:u w:val="none"/>
          <w:lang w:val="en-US" w:eastAsia="zh-CN"/>
        </w:rPr>
        <w:t>一、合规经营：近3年无违法违规经营记录，严格遵守道路运输及派车服务相关法规，无违规经营、无证运营等行为。</w:t>
      </w:r>
    </w:p>
    <w:p>
      <w:pPr>
        <w:spacing w:before="120" w:after="120" w:line="288" w:lineRule="auto"/>
        <w:ind w:left="0" w:firstLine="560" w:firstLineChars="200"/>
        <w:jc w:val="left"/>
        <w:rPr>
          <w:rFonts w:hint="eastAsia" w:cs="宋体"/>
          <w:color w:val="000000"/>
          <w:kern w:val="0"/>
          <w:sz w:val="28"/>
          <w:szCs w:val="22"/>
          <w:u w:val="none"/>
          <w:lang w:val="en-US" w:eastAsia="zh-CN"/>
        </w:rPr>
      </w:pPr>
      <w:r>
        <w:rPr>
          <w:rFonts w:hint="eastAsia" w:cs="宋体"/>
          <w:color w:val="000000"/>
          <w:kern w:val="0"/>
          <w:sz w:val="28"/>
          <w:szCs w:val="22"/>
          <w:u w:val="none"/>
          <w:lang w:val="en-US" w:eastAsia="zh-CN"/>
        </w:rPr>
        <w:t>二、安全运营：近3年无重大安全事故，派车车辆年检、保险齐全，驾驶人员资质合规、无重大事故及酒驾记录，保障出行安全。</w:t>
      </w:r>
    </w:p>
    <w:p>
      <w:pPr>
        <w:spacing w:before="120" w:after="120" w:line="288" w:lineRule="auto"/>
        <w:ind w:left="0" w:firstLine="560" w:firstLineChars="200"/>
        <w:jc w:val="left"/>
        <w:rPr>
          <w:rFonts w:hint="eastAsia" w:cs="宋体"/>
          <w:color w:val="000000"/>
          <w:kern w:val="0"/>
          <w:sz w:val="28"/>
          <w:szCs w:val="22"/>
          <w:u w:val="none"/>
          <w:lang w:val="en-US" w:eastAsia="zh-CN"/>
        </w:rPr>
      </w:pPr>
      <w:r>
        <w:rPr>
          <w:rFonts w:hint="eastAsia" w:cs="宋体"/>
          <w:color w:val="000000"/>
          <w:kern w:val="0"/>
          <w:sz w:val="28"/>
          <w:szCs w:val="22"/>
          <w:u w:val="none"/>
          <w:lang w:val="en-US" w:eastAsia="zh-CN"/>
        </w:rPr>
        <w:t>三、服务质量：近3年无重大服务质量投诉，规范派车流程，文明服务，不出现拒载、宰客等损害服务对象权益的行为。</w:t>
      </w:r>
    </w:p>
    <w:p>
      <w:pPr>
        <w:spacing w:before="120" w:after="120" w:line="288" w:lineRule="auto"/>
        <w:ind w:left="0" w:firstLine="560" w:firstLineChars="200"/>
        <w:jc w:val="left"/>
        <w:rPr>
          <w:rFonts w:hint="eastAsia" w:cs="宋体"/>
          <w:color w:val="000000"/>
          <w:kern w:val="0"/>
          <w:sz w:val="28"/>
          <w:szCs w:val="22"/>
          <w:u w:val="none"/>
          <w:lang w:val="en-US" w:eastAsia="zh-CN"/>
        </w:rPr>
      </w:pPr>
      <w:r>
        <w:rPr>
          <w:rFonts w:hint="eastAsia" w:cs="宋体"/>
          <w:color w:val="000000"/>
          <w:kern w:val="0"/>
          <w:sz w:val="28"/>
          <w:szCs w:val="22"/>
          <w:u w:val="none"/>
          <w:lang w:val="en-US" w:eastAsia="zh-CN"/>
        </w:rPr>
        <w:t>若存在虚假承诺，我方自愿放弃参选资格，已签订合同的则无条件终止，承担相应违约责任。</w:t>
      </w:r>
    </w:p>
    <w:p>
      <w:pPr>
        <w:spacing w:before="120" w:after="120" w:line="288" w:lineRule="auto"/>
        <w:ind w:left="0"/>
        <w:jc w:val="left"/>
        <w:rPr>
          <w:rFonts w:hint="eastAsia" w:cs="宋体"/>
          <w:color w:val="000000"/>
          <w:kern w:val="0"/>
          <w:sz w:val="28"/>
          <w:szCs w:val="22"/>
          <w:u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>
      <w:pPr>
        <w:shd w:val="clear" w:color="auto" w:fill="FFFFFF"/>
        <w:spacing w:line="400" w:lineRule="exact"/>
        <w:jc w:val="both"/>
        <w:rPr>
          <w:rFonts w:ascii="宋体" w:hAnsi="宋体"/>
          <w:bCs/>
          <w:color w:val="333333"/>
          <w:kern w:val="0"/>
          <w:szCs w:val="21"/>
        </w:rPr>
      </w:pPr>
    </w:p>
    <w:bookmarkEnd w:id="5"/>
    <w:bookmarkEnd w:id="6"/>
    <w:p>
      <w:pPr>
        <w:pStyle w:val="18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5、服务能力</w:t>
      </w:r>
    </w:p>
    <w:p>
      <w:pPr>
        <w:pStyle w:val="3"/>
        <w:numPr>
          <w:ilvl w:val="0"/>
          <w:numId w:val="0"/>
        </w:numPr>
        <w:spacing w:line="240" w:lineRule="auto"/>
        <w:ind w:leftChars="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一、服务团队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（提供驾驶员、调度人员名单及资质证明，驾驶员不少于5人且均具备有效从业资格）</w:t>
      </w:r>
    </w:p>
    <w:p>
      <w:pPr>
        <w:pStyle w:val="3"/>
        <w:numPr>
          <w:ilvl w:val="0"/>
          <w:numId w:val="0"/>
        </w:numPr>
        <w:spacing w:line="240" w:lineRule="auto"/>
        <w:ind w:leftChars="0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（一）团队名单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957"/>
        <w:gridCol w:w="3266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95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3266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100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从业资格证书情况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5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驾驶员</w:t>
            </w:r>
          </w:p>
        </w:tc>
        <w:tc>
          <w:tcPr>
            <w:tcW w:w="3266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00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有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57" w:type="dxa"/>
          </w:tcPr>
          <w:p>
            <w:pPr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驾驶员</w:t>
            </w:r>
          </w:p>
        </w:tc>
        <w:tc>
          <w:tcPr>
            <w:tcW w:w="3266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00" w:type="dxa"/>
          </w:tcPr>
          <w:p>
            <w:pPr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有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57" w:type="dxa"/>
          </w:tcPr>
          <w:p>
            <w:pPr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驾驶员</w:t>
            </w:r>
          </w:p>
        </w:tc>
        <w:tc>
          <w:tcPr>
            <w:tcW w:w="3266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00" w:type="dxa"/>
          </w:tcPr>
          <w:p>
            <w:pPr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有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57" w:type="dxa"/>
          </w:tcPr>
          <w:p>
            <w:pPr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驾驶员</w:t>
            </w:r>
          </w:p>
        </w:tc>
        <w:tc>
          <w:tcPr>
            <w:tcW w:w="3266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00" w:type="dxa"/>
          </w:tcPr>
          <w:p>
            <w:pPr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有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957" w:type="dxa"/>
          </w:tcPr>
          <w:p>
            <w:pPr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驾驶员</w:t>
            </w:r>
          </w:p>
        </w:tc>
        <w:tc>
          <w:tcPr>
            <w:tcW w:w="3266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00" w:type="dxa"/>
          </w:tcPr>
          <w:p>
            <w:pPr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有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95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调度人员</w:t>
            </w:r>
          </w:p>
        </w:tc>
        <w:tc>
          <w:tcPr>
            <w:tcW w:w="3266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00" w:type="dxa"/>
          </w:tcPr>
          <w:p>
            <w:pPr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有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95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66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00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pStyle w:val="3"/>
        <w:widowControl w:val="0"/>
        <w:numPr>
          <w:ilvl w:val="0"/>
          <w:numId w:val="0"/>
        </w:numPr>
        <w:wordWrap w:val="0"/>
        <w:spacing w:line="240" w:lineRule="auto"/>
        <w:ind w:leftChars="0"/>
        <w:jc w:val="both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（二）团队人员近六个月社保缴交证明（任意一个月）</w:t>
      </w:r>
    </w:p>
    <w:p>
      <w:pPr>
        <w:pStyle w:val="3"/>
        <w:widowControl w:val="0"/>
        <w:numPr>
          <w:ilvl w:val="0"/>
          <w:numId w:val="0"/>
        </w:numPr>
        <w:wordWrap w:val="0"/>
        <w:spacing w:line="240" w:lineRule="auto"/>
        <w:ind w:leftChars="0"/>
        <w:jc w:val="both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3"/>
        <w:widowControl w:val="0"/>
        <w:numPr>
          <w:ilvl w:val="0"/>
          <w:numId w:val="0"/>
        </w:numPr>
        <w:wordWrap w:val="0"/>
        <w:spacing w:line="240" w:lineRule="auto"/>
        <w:ind w:leftChars="0"/>
        <w:jc w:val="both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（三）驾驶员有效从业资格证明材料</w:t>
      </w:r>
    </w:p>
    <w:p>
      <w:pPr>
        <w:pStyle w:val="3"/>
        <w:widowControl w:val="0"/>
        <w:numPr>
          <w:ilvl w:val="0"/>
          <w:numId w:val="0"/>
        </w:numPr>
        <w:wordWrap w:val="0"/>
        <w:spacing w:line="240" w:lineRule="auto"/>
        <w:ind w:leftChars="0"/>
        <w:jc w:val="both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3"/>
        <w:widowControl w:val="0"/>
        <w:numPr>
          <w:ilvl w:val="0"/>
          <w:numId w:val="0"/>
        </w:numPr>
        <w:wordWrap w:val="0"/>
        <w:spacing w:line="240" w:lineRule="auto"/>
        <w:ind w:leftChars="0"/>
        <w:jc w:val="both"/>
        <w:rPr>
          <w:rFonts w:hint="default" w:ascii="宋体" w:hAnsi="宋体" w:cs="宋体"/>
          <w:b/>
          <w:bCs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二、车型类型（证明材料提供复印件证明）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07"/>
        <w:gridCol w:w="1308"/>
        <w:gridCol w:w="6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车型</w:t>
            </w:r>
          </w:p>
        </w:tc>
        <w:tc>
          <w:tcPr>
            <w:tcW w:w="1308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座位数/个</w:t>
            </w:r>
          </w:p>
        </w:tc>
        <w:tc>
          <w:tcPr>
            <w:tcW w:w="6973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bookmarkStart w:id="11" w:name="OLE_LINK3" w:colFirst="2" w:colLast="2"/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轿车</w:t>
            </w:r>
          </w:p>
        </w:tc>
        <w:tc>
          <w:tcPr>
            <w:tcW w:w="1308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973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如行驶证、车辆登记证书复印件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973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bookmark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商务车</w:t>
            </w:r>
          </w:p>
        </w:tc>
        <w:tc>
          <w:tcPr>
            <w:tcW w:w="1308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973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973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小巴</w:t>
            </w:r>
          </w:p>
        </w:tc>
        <w:tc>
          <w:tcPr>
            <w:tcW w:w="1308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973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973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中巴</w:t>
            </w:r>
          </w:p>
        </w:tc>
        <w:tc>
          <w:tcPr>
            <w:tcW w:w="1308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973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973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大巴</w:t>
            </w:r>
          </w:p>
        </w:tc>
        <w:tc>
          <w:tcPr>
            <w:tcW w:w="1308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973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7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973" w:type="dxa"/>
          </w:tcPr>
          <w:p>
            <w:pPr>
              <w:pStyle w:val="3"/>
              <w:widowControl w:val="0"/>
              <w:numPr>
                <w:ilvl w:val="0"/>
                <w:numId w:val="0"/>
              </w:numPr>
              <w:wordWrap w:val="0"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3"/>
        <w:widowControl w:val="0"/>
        <w:numPr>
          <w:ilvl w:val="0"/>
          <w:numId w:val="0"/>
        </w:numPr>
        <w:wordWrap w:val="0"/>
        <w:spacing w:line="240" w:lineRule="auto"/>
        <w:ind w:leftChars="0"/>
        <w:jc w:val="both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三、派车范围：</w:t>
      </w:r>
    </w:p>
    <w:p>
      <w:pPr>
        <w:pStyle w:val="3"/>
        <w:widowControl w:val="0"/>
        <w:numPr>
          <w:ilvl w:val="0"/>
          <w:numId w:val="0"/>
        </w:numPr>
        <w:wordWrap w:val="0"/>
        <w:spacing w:line="240" w:lineRule="auto"/>
        <w:ind w:leftChars="0"/>
        <w:jc w:val="both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bookmarkStart w:id="12" w:name="OLE_LINK1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sym w:font="Wingdings" w:char="00A8"/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福建省内各地市 </w:t>
      </w:r>
      <w:bookmarkEnd w:id="12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sym w:font="Wingdings" w:char="00A8"/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泉州市内各地区  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sym w:font="Wingdings" w:char="00A8"/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其他_______________</w:t>
      </w:r>
    </w:p>
    <w:p>
      <w:pPr>
        <w:pStyle w:val="3"/>
        <w:widowControl w:val="0"/>
        <w:numPr>
          <w:ilvl w:val="0"/>
          <w:numId w:val="0"/>
        </w:numPr>
        <w:wordWrap w:val="0"/>
        <w:spacing w:line="240" w:lineRule="auto"/>
        <w:jc w:val="both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3"/>
        <w:widowControl w:val="0"/>
        <w:numPr>
          <w:ilvl w:val="0"/>
          <w:numId w:val="0"/>
        </w:numPr>
        <w:wordWrap w:val="0"/>
        <w:spacing w:line="240" w:lineRule="auto"/>
        <w:jc w:val="both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240" w:lineRule="auto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（全称并加盖单位公章）</w:t>
      </w:r>
    </w:p>
    <w:p>
      <w:pPr>
        <w:pStyle w:val="9"/>
        <w:widowControl/>
        <w:spacing w:line="24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6、业绩证明</w:t>
      </w:r>
    </w:p>
    <w:p>
      <w:pPr>
        <w:pStyle w:val="18"/>
        <w:spacing w:line="360" w:lineRule="auto"/>
        <w:ind w:firstLine="56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提供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2025年1月1日起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与学校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政府单位合作的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派车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服务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证明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发票、合同等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最多可提供10家单位，每家合作单位需提供金额汇总表（参考下表）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750"/>
        <w:gridCol w:w="2266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7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2266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2322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322" w:type="dxa"/>
          </w:tcPr>
          <w:p>
            <w:pPr>
              <w:pStyle w:val="18"/>
              <w:widowControl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7、安全保障</w:t>
      </w:r>
    </w:p>
    <w:p>
      <w:pPr>
        <w:pStyle w:val="18"/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一、车辆保险</w:t>
      </w:r>
    </w:p>
    <w:p>
      <w:pPr>
        <w:pStyle w:val="18"/>
        <w:spacing w:line="360" w:lineRule="auto"/>
        <w:ind w:firstLine="480" w:firstLineChars="200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  <w:t>提供3种不同车型有效期内的车辆保险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 w:bidi="ar-SA"/>
        </w:rPr>
        <w:t>证明材料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  <w:t>，应包含交强险、商业险（三者险）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 w:bidi="ar-SA"/>
        </w:rPr>
        <w:t>。</w:t>
      </w:r>
    </w:p>
    <w:p>
      <w:pPr>
        <w:pStyle w:val="18"/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安全管理制度</w:t>
      </w:r>
    </w:p>
    <w:p>
      <w:pPr>
        <w:pStyle w:val="18"/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  <w:t>车辆安全管理制度</w:t>
      </w:r>
    </w:p>
    <w:p>
      <w:pPr>
        <w:pStyle w:val="18"/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  <w:t>驾驶员安全培训制度</w:t>
      </w:r>
    </w:p>
    <w:p>
      <w:pPr>
        <w:pStyle w:val="18"/>
        <w:numPr>
          <w:numId w:val="0"/>
        </w:numPr>
        <w:spacing w:line="360" w:lineRule="auto"/>
        <w:ind w:leftChars="200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  <w:t>应急处置预案</w:t>
      </w: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numPr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pStyle w:val="18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8、响应及服务质量承诺</w:t>
      </w:r>
    </w:p>
    <w:p>
      <w:pPr>
        <w:pStyle w:val="9"/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晋江市晋兴职业中专学校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（采购人）</w:t>
      </w:r>
    </w:p>
    <w:p>
      <w:pPr>
        <w:pStyle w:val="9"/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关于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/>
        </w:rPr>
        <w:t>2026-2027年校园派车服务</w:t>
      </w:r>
      <w:r>
        <w:rPr>
          <w:rFonts w:hint="eastAsia" w:cs="宋体"/>
          <w:color w:val="000000"/>
          <w:kern w:val="0"/>
          <w:sz w:val="24"/>
          <w:szCs w:val="24"/>
          <w:u w:val="none"/>
          <w:lang w:val="en-US" w:eastAsia="zh-CN"/>
        </w:rPr>
        <w:t>入库项目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满足有效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基础上，确保质量到位、管理到位、服务到位，最终实现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人和采购人的共同满意。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针对本项目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特承诺如下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>
      <w:pPr>
        <w:pStyle w:val="9"/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我方承诺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驾驶员文明驾驶、着装规范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车辆整洁卫生，服务态度良好；承诺用车过程中无违规驾驶、中途甩客等行为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；</w:t>
      </w:r>
    </w:p>
    <w:p>
      <w:pPr>
        <w:pStyle w:val="9"/>
        <w:widowControl/>
        <w:spacing w:line="360" w:lineRule="auto"/>
        <w:ind w:firstLine="480" w:firstLineChars="200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承诺供货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响应速度如下表所示（填写下表）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4557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4557" w:type="dxa"/>
            <w:shd w:val="clear" w:color="auto" w:fill="auto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承诺时效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响应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速度</w:t>
            </w:r>
          </w:p>
        </w:tc>
        <w:tc>
          <w:tcPr>
            <w:tcW w:w="4557" w:type="dxa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常规用车调度响应时间</w:t>
            </w:r>
          </w:p>
        </w:tc>
        <w:tc>
          <w:tcPr>
            <w:tcW w:w="2919" w:type="dxa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≤_______小时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7" w:type="dxa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应急用车调度响应时间</w:t>
            </w:r>
          </w:p>
        </w:tc>
        <w:tc>
          <w:tcPr>
            <w:tcW w:w="2919" w:type="dxa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≤_______分钟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7" w:type="dxa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驾驶员提前上门等候时间</w:t>
            </w:r>
          </w:p>
        </w:tc>
        <w:tc>
          <w:tcPr>
            <w:tcW w:w="2919" w:type="dxa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≥_______分钟</w:t>
            </w:r>
          </w:p>
        </w:tc>
      </w:tr>
    </w:tbl>
    <w:p>
      <w:pPr>
        <w:pStyle w:val="9"/>
        <w:widowControl/>
        <w:numPr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3、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本承诺书内容真实无隐瞒，若经查实存在不良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行为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或虚假陈述，本单位自愿放弃本次比选资格，承担由此给比选单位造成的全部损失，配合相关核查工作。本承诺书自盖章之日起生效，有效期覆盖比选全过程及项目履约期。</w:t>
      </w:r>
    </w:p>
    <w:p>
      <w:pPr>
        <w:pStyle w:val="9"/>
        <w:widowControl/>
        <w:numPr>
          <w:ilvl w:val="0"/>
          <w:numId w:val="0"/>
        </w:numPr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3" w:name="OLE_LINK5"/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（全称并加盖单位公章）</w:t>
      </w:r>
    </w:p>
    <w:p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bookmarkEnd w:id="13"/>
    <w:p>
      <w:pPr>
        <w:pStyle w:val="3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3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3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3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18"/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9、服务方案</w:t>
      </w:r>
    </w:p>
    <w:p>
      <w:pPr>
        <w:pStyle w:val="3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一、车辆调度流程</w:t>
      </w:r>
    </w:p>
    <w:p>
      <w:pPr>
        <w:pStyle w:val="3"/>
        <w:widowControl w:val="0"/>
        <w:numPr>
          <w:ilvl w:val="0"/>
          <w:numId w:val="0"/>
        </w:numPr>
        <w:wordWrap w:val="0"/>
        <w:ind w:firstLine="480" w:firstLineChars="200"/>
        <w:jc w:val="both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……</w:t>
      </w:r>
    </w:p>
    <w:p>
      <w:pPr>
        <w:pStyle w:val="3"/>
        <w:widowControl w:val="0"/>
        <w:numPr>
          <w:ilvl w:val="0"/>
          <w:numId w:val="0"/>
        </w:numPr>
        <w:wordWrap w:val="0"/>
        <w:ind w:firstLine="480" w:firstLineChars="200"/>
        <w:jc w:val="both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3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二、应急派车方案（针对校园突发需求）</w:t>
      </w:r>
    </w:p>
    <w:p>
      <w:pPr>
        <w:pStyle w:val="3"/>
        <w:widowControl w:val="0"/>
        <w:numPr>
          <w:ilvl w:val="0"/>
          <w:numId w:val="0"/>
        </w:numPr>
        <w:wordWrap w:val="0"/>
        <w:ind w:firstLine="480" w:firstLineChars="200"/>
        <w:jc w:val="both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……</w:t>
      </w:r>
    </w:p>
    <w:p>
      <w:pPr>
        <w:pStyle w:val="3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3"/>
        <w:widowControl w:val="0"/>
        <w:numPr>
          <w:ilvl w:val="0"/>
          <w:numId w:val="0"/>
        </w:numPr>
        <w:wordWrap w:val="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3"/>
        <w:widowControl w:val="0"/>
        <w:numPr>
          <w:ilvl w:val="0"/>
          <w:numId w:val="0"/>
        </w:numPr>
        <w:wordWrap w:val="0"/>
        <w:ind w:leftChars="0"/>
        <w:jc w:val="both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048C81"/>
    <w:multiLevelType w:val="singleLevel"/>
    <w:tmpl w:val="A0048C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56FB263"/>
    <w:multiLevelType w:val="singleLevel"/>
    <w:tmpl w:val="F56FB26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8C3671B"/>
    <w:multiLevelType w:val="singleLevel"/>
    <w:tmpl w:val="48C3671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NGYwMzY2MWYxMDIwZTM1ZmQyMTNhZWYwYzk3NjAifQ=="/>
    <w:docVar w:name="KSO_WPS_MARK_KEY" w:val="c4b257ad-7e36-443e-8965-a61b804393f0"/>
  </w:docVars>
  <w:rsids>
    <w:rsidRoot w:val="007C7992"/>
    <w:rsid w:val="002661D2"/>
    <w:rsid w:val="004B7B95"/>
    <w:rsid w:val="007C7992"/>
    <w:rsid w:val="00980656"/>
    <w:rsid w:val="016609DC"/>
    <w:rsid w:val="0167398B"/>
    <w:rsid w:val="02933822"/>
    <w:rsid w:val="032300C0"/>
    <w:rsid w:val="03E2216A"/>
    <w:rsid w:val="03FD4132"/>
    <w:rsid w:val="040674A7"/>
    <w:rsid w:val="046C750A"/>
    <w:rsid w:val="04CC45D7"/>
    <w:rsid w:val="04F7400D"/>
    <w:rsid w:val="04F77BB6"/>
    <w:rsid w:val="052B3A9C"/>
    <w:rsid w:val="052E47BF"/>
    <w:rsid w:val="05590C37"/>
    <w:rsid w:val="05894619"/>
    <w:rsid w:val="05B14BA7"/>
    <w:rsid w:val="05CC64B2"/>
    <w:rsid w:val="060A7F0C"/>
    <w:rsid w:val="067601CC"/>
    <w:rsid w:val="067B73E1"/>
    <w:rsid w:val="0736698D"/>
    <w:rsid w:val="078C1C03"/>
    <w:rsid w:val="07B2491F"/>
    <w:rsid w:val="07D23B28"/>
    <w:rsid w:val="08080695"/>
    <w:rsid w:val="0843054E"/>
    <w:rsid w:val="08BD20E2"/>
    <w:rsid w:val="08F26295"/>
    <w:rsid w:val="09476ED4"/>
    <w:rsid w:val="09D75426"/>
    <w:rsid w:val="09DD2D95"/>
    <w:rsid w:val="0A583FA0"/>
    <w:rsid w:val="0A943317"/>
    <w:rsid w:val="0AC05ED5"/>
    <w:rsid w:val="0AE74E0E"/>
    <w:rsid w:val="0AFD0EBC"/>
    <w:rsid w:val="0B126286"/>
    <w:rsid w:val="0B19257F"/>
    <w:rsid w:val="0B877AF1"/>
    <w:rsid w:val="0BD10AB1"/>
    <w:rsid w:val="0BF62499"/>
    <w:rsid w:val="0CE42333"/>
    <w:rsid w:val="0D4947F0"/>
    <w:rsid w:val="0D693B66"/>
    <w:rsid w:val="0D786F20"/>
    <w:rsid w:val="0E216CB2"/>
    <w:rsid w:val="0E5F7CA7"/>
    <w:rsid w:val="0E721BC1"/>
    <w:rsid w:val="0EDF56B9"/>
    <w:rsid w:val="0EE27AEC"/>
    <w:rsid w:val="0EFC4554"/>
    <w:rsid w:val="0F4757AF"/>
    <w:rsid w:val="0F9E7EA2"/>
    <w:rsid w:val="0FD82147"/>
    <w:rsid w:val="0FE5719E"/>
    <w:rsid w:val="10AD0C8E"/>
    <w:rsid w:val="11BA577F"/>
    <w:rsid w:val="12266006"/>
    <w:rsid w:val="124B075F"/>
    <w:rsid w:val="12500C0A"/>
    <w:rsid w:val="13042F4D"/>
    <w:rsid w:val="139F7BFD"/>
    <w:rsid w:val="13F1706F"/>
    <w:rsid w:val="14411E19"/>
    <w:rsid w:val="14F80B71"/>
    <w:rsid w:val="15724254"/>
    <w:rsid w:val="159B19FD"/>
    <w:rsid w:val="15B87870"/>
    <w:rsid w:val="16180D1D"/>
    <w:rsid w:val="167805A2"/>
    <w:rsid w:val="17374989"/>
    <w:rsid w:val="1751027F"/>
    <w:rsid w:val="175615C9"/>
    <w:rsid w:val="17AC3D98"/>
    <w:rsid w:val="17B41870"/>
    <w:rsid w:val="17C316A3"/>
    <w:rsid w:val="18062AEE"/>
    <w:rsid w:val="186A7646"/>
    <w:rsid w:val="195121AB"/>
    <w:rsid w:val="19836A30"/>
    <w:rsid w:val="19E4064B"/>
    <w:rsid w:val="19FA16E7"/>
    <w:rsid w:val="1A722B93"/>
    <w:rsid w:val="1A8345F3"/>
    <w:rsid w:val="1AC60A3F"/>
    <w:rsid w:val="1AEB07AE"/>
    <w:rsid w:val="1B602DEB"/>
    <w:rsid w:val="1BC62B29"/>
    <w:rsid w:val="1C2A66BE"/>
    <w:rsid w:val="1C32216A"/>
    <w:rsid w:val="1C6C7886"/>
    <w:rsid w:val="1C7E2AC3"/>
    <w:rsid w:val="1C9A2B20"/>
    <w:rsid w:val="1CA56BE5"/>
    <w:rsid w:val="1CCD2F61"/>
    <w:rsid w:val="1D2C491B"/>
    <w:rsid w:val="1ECA6EAF"/>
    <w:rsid w:val="1ED366E8"/>
    <w:rsid w:val="1ED8318B"/>
    <w:rsid w:val="209537C9"/>
    <w:rsid w:val="20E933DC"/>
    <w:rsid w:val="21CE5D4B"/>
    <w:rsid w:val="22900BB2"/>
    <w:rsid w:val="22A35723"/>
    <w:rsid w:val="2387194A"/>
    <w:rsid w:val="238D49E6"/>
    <w:rsid w:val="23A11B58"/>
    <w:rsid w:val="240A4345"/>
    <w:rsid w:val="243F3B9F"/>
    <w:rsid w:val="24C076EA"/>
    <w:rsid w:val="26644B8A"/>
    <w:rsid w:val="26720558"/>
    <w:rsid w:val="268D66E9"/>
    <w:rsid w:val="26E17488"/>
    <w:rsid w:val="27263790"/>
    <w:rsid w:val="27351CB2"/>
    <w:rsid w:val="27361586"/>
    <w:rsid w:val="274F3DAA"/>
    <w:rsid w:val="27914A0E"/>
    <w:rsid w:val="27AD6EC3"/>
    <w:rsid w:val="28AC5FA3"/>
    <w:rsid w:val="28EC4A48"/>
    <w:rsid w:val="28FF098D"/>
    <w:rsid w:val="291309CF"/>
    <w:rsid w:val="2AB06457"/>
    <w:rsid w:val="2CAF6975"/>
    <w:rsid w:val="2D0D0FDB"/>
    <w:rsid w:val="2D5C3CBE"/>
    <w:rsid w:val="2E404FC4"/>
    <w:rsid w:val="2E5976C0"/>
    <w:rsid w:val="2ED973C6"/>
    <w:rsid w:val="2EDF0909"/>
    <w:rsid w:val="2EF24828"/>
    <w:rsid w:val="2F0D725C"/>
    <w:rsid w:val="2F217BCB"/>
    <w:rsid w:val="2F67040E"/>
    <w:rsid w:val="2F7E733A"/>
    <w:rsid w:val="2FB05CFA"/>
    <w:rsid w:val="30360848"/>
    <w:rsid w:val="30BD6991"/>
    <w:rsid w:val="30CE596F"/>
    <w:rsid w:val="31603888"/>
    <w:rsid w:val="31936CF3"/>
    <w:rsid w:val="31953B96"/>
    <w:rsid w:val="32680449"/>
    <w:rsid w:val="32C51A79"/>
    <w:rsid w:val="33080371"/>
    <w:rsid w:val="332A7332"/>
    <w:rsid w:val="337F64EA"/>
    <w:rsid w:val="33992634"/>
    <w:rsid w:val="340F3838"/>
    <w:rsid w:val="343976FA"/>
    <w:rsid w:val="34EE7F7E"/>
    <w:rsid w:val="35386E11"/>
    <w:rsid w:val="35874406"/>
    <w:rsid w:val="372A4CF6"/>
    <w:rsid w:val="372B6AD7"/>
    <w:rsid w:val="37702FB9"/>
    <w:rsid w:val="39550C5C"/>
    <w:rsid w:val="39C466DF"/>
    <w:rsid w:val="3A1E75E9"/>
    <w:rsid w:val="3A236936"/>
    <w:rsid w:val="3A4059BF"/>
    <w:rsid w:val="3BC940E3"/>
    <w:rsid w:val="3C9A2A43"/>
    <w:rsid w:val="3CA17A43"/>
    <w:rsid w:val="3CAA25C8"/>
    <w:rsid w:val="3CAC6E80"/>
    <w:rsid w:val="3CEF6007"/>
    <w:rsid w:val="3D2C3703"/>
    <w:rsid w:val="3D4945A9"/>
    <w:rsid w:val="3D613530"/>
    <w:rsid w:val="3D7309E6"/>
    <w:rsid w:val="3DBD678C"/>
    <w:rsid w:val="3DD82F3F"/>
    <w:rsid w:val="3DE04844"/>
    <w:rsid w:val="3DE57435"/>
    <w:rsid w:val="3E614CE2"/>
    <w:rsid w:val="3EC83776"/>
    <w:rsid w:val="3F2C3542"/>
    <w:rsid w:val="3F6710D8"/>
    <w:rsid w:val="3FD33E86"/>
    <w:rsid w:val="3FF051F5"/>
    <w:rsid w:val="404B5C73"/>
    <w:rsid w:val="40E67721"/>
    <w:rsid w:val="41353FC2"/>
    <w:rsid w:val="415A322D"/>
    <w:rsid w:val="42EF4FB3"/>
    <w:rsid w:val="437D25BE"/>
    <w:rsid w:val="43F638E6"/>
    <w:rsid w:val="4444764B"/>
    <w:rsid w:val="44A92F3F"/>
    <w:rsid w:val="452012C7"/>
    <w:rsid w:val="452E61C6"/>
    <w:rsid w:val="45423E2F"/>
    <w:rsid w:val="45962735"/>
    <w:rsid w:val="45D70ABB"/>
    <w:rsid w:val="45DB5857"/>
    <w:rsid w:val="45E14FFA"/>
    <w:rsid w:val="45E93D4E"/>
    <w:rsid w:val="460C0745"/>
    <w:rsid w:val="4615722D"/>
    <w:rsid w:val="469D0882"/>
    <w:rsid w:val="486A1313"/>
    <w:rsid w:val="48732F30"/>
    <w:rsid w:val="48F045A1"/>
    <w:rsid w:val="490868D4"/>
    <w:rsid w:val="495035C1"/>
    <w:rsid w:val="496063FF"/>
    <w:rsid w:val="49841935"/>
    <w:rsid w:val="4A210E22"/>
    <w:rsid w:val="4A835FE1"/>
    <w:rsid w:val="4B7109B0"/>
    <w:rsid w:val="4B8244EA"/>
    <w:rsid w:val="4BDA7493"/>
    <w:rsid w:val="4C1955EC"/>
    <w:rsid w:val="4CC254E6"/>
    <w:rsid w:val="4CFA5D4D"/>
    <w:rsid w:val="4E2D698F"/>
    <w:rsid w:val="4E5261E1"/>
    <w:rsid w:val="4EB32D66"/>
    <w:rsid w:val="5071160D"/>
    <w:rsid w:val="50926ABD"/>
    <w:rsid w:val="50EC0933"/>
    <w:rsid w:val="51102747"/>
    <w:rsid w:val="512A5408"/>
    <w:rsid w:val="512D6CA6"/>
    <w:rsid w:val="526C0D25"/>
    <w:rsid w:val="534327B1"/>
    <w:rsid w:val="53DB0D5A"/>
    <w:rsid w:val="542E3E87"/>
    <w:rsid w:val="54331760"/>
    <w:rsid w:val="55444F64"/>
    <w:rsid w:val="55516025"/>
    <w:rsid w:val="565D68B5"/>
    <w:rsid w:val="565E4E84"/>
    <w:rsid w:val="56775A2E"/>
    <w:rsid w:val="56CA3B59"/>
    <w:rsid w:val="56DE6AAF"/>
    <w:rsid w:val="56E62DB6"/>
    <w:rsid w:val="57064221"/>
    <w:rsid w:val="57154075"/>
    <w:rsid w:val="57530C37"/>
    <w:rsid w:val="578216F5"/>
    <w:rsid w:val="57F56BB6"/>
    <w:rsid w:val="58D6178F"/>
    <w:rsid w:val="58F24A5D"/>
    <w:rsid w:val="59B368E2"/>
    <w:rsid w:val="5AD40C09"/>
    <w:rsid w:val="5AE42ACB"/>
    <w:rsid w:val="5B510A83"/>
    <w:rsid w:val="5BE30A2A"/>
    <w:rsid w:val="5BE651F7"/>
    <w:rsid w:val="5C4C28DC"/>
    <w:rsid w:val="5C853E3A"/>
    <w:rsid w:val="5D11416F"/>
    <w:rsid w:val="5D1F7DEB"/>
    <w:rsid w:val="5D214166"/>
    <w:rsid w:val="5E1D5979"/>
    <w:rsid w:val="5E447901"/>
    <w:rsid w:val="5EC27DCF"/>
    <w:rsid w:val="5F131BD1"/>
    <w:rsid w:val="5F385B07"/>
    <w:rsid w:val="5F5F0609"/>
    <w:rsid w:val="5FBA69D5"/>
    <w:rsid w:val="5FD0613A"/>
    <w:rsid w:val="603B13E0"/>
    <w:rsid w:val="61665FE8"/>
    <w:rsid w:val="61FA4982"/>
    <w:rsid w:val="624F23FA"/>
    <w:rsid w:val="62AA45FB"/>
    <w:rsid w:val="62D1527C"/>
    <w:rsid w:val="63827325"/>
    <w:rsid w:val="63B33F14"/>
    <w:rsid w:val="641D1322"/>
    <w:rsid w:val="649A67F7"/>
    <w:rsid w:val="64EB5E98"/>
    <w:rsid w:val="650E1BED"/>
    <w:rsid w:val="657C6632"/>
    <w:rsid w:val="65F8742B"/>
    <w:rsid w:val="66303069"/>
    <w:rsid w:val="66996E60"/>
    <w:rsid w:val="66B45A08"/>
    <w:rsid w:val="66CC450C"/>
    <w:rsid w:val="67390C13"/>
    <w:rsid w:val="674047A3"/>
    <w:rsid w:val="674E6A5F"/>
    <w:rsid w:val="67A96C2F"/>
    <w:rsid w:val="68B0471C"/>
    <w:rsid w:val="6A2B7DCF"/>
    <w:rsid w:val="6A786587"/>
    <w:rsid w:val="6A8C461F"/>
    <w:rsid w:val="6A8F4802"/>
    <w:rsid w:val="6AB57FE0"/>
    <w:rsid w:val="6ACB5E0A"/>
    <w:rsid w:val="6AD14E1A"/>
    <w:rsid w:val="6B0D3978"/>
    <w:rsid w:val="6B1A0013"/>
    <w:rsid w:val="6CA64961"/>
    <w:rsid w:val="6D0448B3"/>
    <w:rsid w:val="6D0D6E54"/>
    <w:rsid w:val="6D9D75B6"/>
    <w:rsid w:val="6DD24A05"/>
    <w:rsid w:val="6E54197D"/>
    <w:rsid w:val="6E671C9B"/>
    <w:rsid w:val="6EA102CC"/>
    <w:rsid w:val="6EAB1C94"/>
    <w:rsid w:val="6EBD3C81"/>
    <w:rsid w:val="6F2E176E"/>
    <w:rsid w:val="6F366022"/>
    <w:rsid w:val="6FAF11AB"/>
    <w:rsid w:val="7002208C"/>
    <w:rsid w:val="70161521"/>
    <w:rsid w:val="706D0579"/>
    <w:rsid w:val="711662D3"/>
    <w:rsid w:val="713C0ECF"/>
    <w:rsid w:val="71524BAD"/>
    <w:rsid w:val="71983041"/>
    <w:rsid w:val="71AF6B64"/>
    <w:rsid w:val="7214383E"/>
    <w:rsid w:val="72867652"/>
    <w:rsid w:val="728A2C42"/>
    <w:rsid w:val="72ED6686"/>
    <w:rsid w:val="730218E9"/>
    <w:rsid w:val="73593638"/>
    <w:rsid w:val="735B4D8A"/>
    <w:rsid w:val="73D64538"/>
    <w:rsid w:val="74706F6A"/>
    <w:rsid w:val="7472301A"/>
    <w:rsid w:val="749130E6"/>
    <w:rsid w:val="74CA4688"/>
    <w:rsid w:val="74E92D60"/>
    <w:rsid w:val="75BC156F"/>
    <w:rsid w:val="75D3511D"/>
    <w:rsid w:val="77EA1E0E"/>
    <w:rsid w:val="78C7157E"/>
    <w:rsid w:val="791F0C22"/>
    <w:rsid w:val="7920595D"/>
    <w:rsid w:val="79220EE9"/>
    <w:rsid w:val="792F6A65"/>
    <w:rsid w:val="79416B9B"/>
    <w:rsid w:val="79B25E17"/>
    <w:rsid w:val="7A0D129F"/>
    <w:rsid w:val="7A501F2E"/>
    <w:rsid w:val="7B282674"/>
    <w:rsid w:val="7B4B6523"/>
    <w:rsid w:val="7BD234B6"/>
    <w:rsid w:val="7CA01150"/>
    <w:rsid w:val="7CB818CA"/>
    <w:rsid w:val="7D020E63"/>
    <w:rsid w:val="7D715FE9"/>
    <w:rsid w:val="7D9A5540"/>
    <w:rsid w:val="7DF37E70"/>
    <w:rsid w:val="7E1365B7"/>
    <w:rsid w:val="7E1639B0"/>
    <w:rsid w:val="7EB71D2B"/>
    <w:rsid w:val="7FA3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ordWrap w:val="0"/>
      <w:ind w:left="3400"/>
      <w:jc w:val="both"/>
    </w:pPr>
    <w:rPr>
      <w:sz w:val="21"/>
      <w:lang w:val="en-US" w:eastAsia="zh-CN" w:bidi="ar-SA"/>
    </w:rPr>
  </w:style>
  <w:style w:type="paragraph" w:styleId="4">
    <w:name w:val="Body Text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1 Char"/>
    <w:basedOn w:val="12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5">
    <w:name w:val="日期 Char"/>
    <w:basedOn w:val="12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19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2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2210</Words>
  <Characters>2487</Characters>
  <Lines>24</Lines>
  <Paragraphs>7</Paragraphs>
  <TotalTime>0</TotalTime>
  <ScaleCrop>false</ScaleCrop>
  <LinksUpToDate>false</LinksUpToDate>
  <CharactersWithSpaces>2822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余思源</cp:lastModifiedBy>
  <dcterms:modified xsi:type="dcterms:W3CDTF">2026-05-21T13:13:55Z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76B768E4F9334AE9878BA700A148410A_13</vt:lpwstr>
  </property>
  <property fmtid="{D5CDD505-2E9C-101B-9397-08002B2CF9AE}" pid="4" name="KSOTemplateDocerSaveRecord">
    <vt:lpwstr>eyJoZGlkIjoiM2UyNWU1NTc2NDA5OGRkOTI1ZGFhOGY3NDI1ODc5MTUiLCJ1c2VySWQiOiIyNTk5ODk3NTcifQ==</vt:lpwstr>
  </property>
</Properties>
</file>